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FE99" w14:textId="45EF37FA" w:rsidR="00D81433" w:rsidRDefault="00D81433" w:rsidP="00B77F55">
      <w:pPr>
        <w:pStyle w:val="Heading2"/>
        <w:ind w:left="-284"/>
      </w:pPr>
      <w:bookmarkStart w:id="0" w:name="_GoBack"/>
      <w:bookmarkEnd w:id="0"/>
      <w:r>
        <w:t>INVITATION</w:t>
      </w:r>
    </w:p>
    <w:p w14:paraId="1A596CDD" w14:textId="6B0BFFB7" w:rsidR="00B77F55" w:rsidRDefault="00D81433" w:rsidP="00B77F55">
      <w:pPr>
        <w:pStyle w:val="Heading2"/>
        <w:ind w:left="-284"/>
      </w:pPr>
      <w:r>
        <w:t>EUROMETAL MEETING OF MAIN EU STEEL DISTRIBUTORS &amp; SSC</w:t>
      </w:r>
    </w:p>
    <w:p w14:paraId="7A51F9EE" w14:textId="622BDF4A" w:rsidR="00D81433" w:rsidRPr="00D81433" w:rsidRDefault="002B1F32" w:rsidP="00D81433">
      <w:pPr>
        <w:rPr>
          <w:sz w:val="24"/>
        </w:rPr>
      </w:pPr>
      <w:r>
        <w:rPr>
          <w:sz w:val="24"/>
        </w:rPr>
        <w:t>FRANKFURT, SHERATON AIRPORT HOTEL, 01 DECEMBER</w:t>
      </w:r>
      <w:r w:rsidR="00D81433">
        <w:rPr>
          <w:sz w:val="24"/>
        </w:rPr>
        <w:t xml:space="preserve"> 2016</w:t>
      </w:r>
      <w:r w:rsidR="00D81433" w:rsidRPr="00D81433">
        <w:rPr>
          <w:sz w:val="24"/>
        </w:rPr>
        <w:t>, 12.00 -17.00 HRS</w:t>
      </w:r>
    </w:p>
    <w:p w14:paraId="1F667511" w14:textId="74581943" w:rsidR="00DA3059" w:rsidRDefault="00D81433" w:rsidP="00DA3059">
      <w:pPr>
        <w:rPr>
          <w:b/>
          <w:sz w:val="32"/>
          <w:szCs w:val="32"/>
        </w:rPr>
      </w:pPr>
      <w:r>
        <w:rPr>
          <w:b/>
          <w:sz w:val="24"/>
        </w:rPr>
        <w:t>Dear colleagues</w:t>
      </w:r>
      <w:r>
        <w:rPr>
          <w:b/>
          <w:sz w:val="32"/>
          <w:szCs w:val="32"/>
        </w:rPr>
        <w:t>,</w:t>
      </w:r>
    </w:p>
    <w:p w14:paraId="72CE0F5B" w14:textId="0CF4A27F" w:rsidR="00D81433" w:rsidRDefault="002B1F32" w:rsidP="00DA3059">
      <w:pPr>
        <w:rPr>
          <w:sz w:val="24"/>
        </w:rPr>
      </w:pPr>
      <w:r>
        <w:rPr>
          <w:sz w:val="24"/>
        </w:rPr>
        <w:t xml:space="preserve">In 2017, the EU steel market will probably be impacted by </w:t>
      </w:r>
      <w:r w:rsidR="00D73B3B">
        <w:rPr>
          <w:sz w:val="24"/>
        </w:rPr>
        <w:t xml:space="preserve">incisive EU steel trade policy </w:t>
      </w:r>
      <w:r>
        <w:rPr>
          <w:sz w:val="24"/>
        </w:rPr>
        <w:t xml:space="preserve">and by the need to push for further consolidation. </w:t>
      </w:r>
    </w:p>
    <w:p w14:paraId="2E70DF1B" w14:textId="3EA2EABA" w:rsidR="00C8347B" w:rsidRDefault="00AE36DA" w:rsidP="00DA3059">
      <w:pPr>
        <w:rPr>
          <w:sz w:val="24"/>
        </w:rPr>
      </w:pPr>
      <w:r>
        <w:rPr>
          <w:sz w:val="24"/>
        </w:rPr>
        <w:t xml:space="preserve">Traditional steel </w:t>
      </w:r>
      <w:r w:rsidR="002B1F32">
        <w:rPr>
          <w:sz w:val="24"/>
        </w:rPr>
        <w:t>business</w:t>
      </w:r>
      <w:r w:rsidR="007E3FAE">
        <w:rPr>
          <w:sz w:val="24"/>
        </w:rPr>
        <w:t xml:space="preserve"> </w:t>
      </w:r>
      <w:r>
        <w:rPr>
          <w:sz w:val="24"/>
        </w:rPr>
        <w:t>struct</w:t>
      </w:r>
      <w:r w:rsidR="006B3208">
        <w:rPr>
          <w:sz w:val="24"/>
        </w:rPr>
        <w:t>ures will be</w:t>
      </w:r>
      <w:r w:rsidR="002B1F32">
        <w:rPr>
          <w:sz w:val="24"/>
        </w:rPr>
        <w:t xml:space="preserve"> in a disruptive</w:t>
      </w:r>
      <w:r w:rsidR="007E3FAE">
        <w:rPr>
          <w:sz w:val="24"/>
        </w:rPr>
        <w:t xml:space="preserve"> mode.</w:t>
      </w:r>
      <w:r>
        <w:rPr>
          <w:sz w:val="24"/>
        </w:rPr>
        <w:t xml:space="preserve"> </w:t>
      </w:r>
    </w:p>
    <w:p w14:paraId="739D78FE" w14:textId="5744E3BD" w:rsidR="00AE36DA" w:rsidRDefault="00AE36DA" w:rsidP="00DA3059">
      <w:pPr>
        <w:rPr>
          <w:sz w:val="24"/>
        </w:rPr>
      </w:pPr>
      <w:r>
        <w:rPr>
          <w:sz w:val="24"/>
        </w:rPr>
        <w:t>Divestures, closures, mergers, acquisitions</w:t>
      </w:r>
      <w:r w:rsidR="002B1F32">
        <w:rPr>
          <w:sz w:val="24"/>
        </w:rPr>
        <w:t>, anti-dumping duties</w:t>
      </w:r>
      <w:r w:rsidR="005451B0">
        <w:rPr>
          <w:sz w:val="24"/>
        </w:rPr>
        <w:t>, struggling for better margins will shape new market behavior patterns in steel value chains all over</w:t>
      </w:r>
      <w:r w:rsidR="002B1F32">
        <w:rPr>
          <w:sz w:val="24"/>
        </w:rPr>
        <w:t xml:space="preserve"> Europe</w:t>
      </w:r>
      <w:r w:rsidR="007E3FAE">
        <w:rPr>
          <w:sz w:val="24"/>
        </w:rPr>
        <w:t>.</w:t>
      </w:r>
    </w:p>
    <w:p w14:paraId="3F5A483A" w14:textId="7CC0E608" w:rsidR="005D40B1" w:rsidRDefault="00AE36DA" w:rsidP="00DA3059">
      <w:pPr>
        <w:rPr>
          <w:sz w:val="24"/>
        </w:rPr>
      </w:pPr>
      <w:r>
        <w:rPr>
          <w:sz w:val="24"/>
        </w:rPr>
        <w:t xml:space="preserve">Next EUROMETAL Meeting of Main EU Steel Distributors </w:t>
      </w:r>
      <w:r w:rsidR="00D55705">
        <w:rPr>
          <w:sz w:val="24"/>
        </w:rPr>
        <w:t xml:space="preserve">&amp; SSC </w:t>
      </w:r>
      <w:r>
        <w:rPr>
          <w:sz w:val="24"/>
        </w:rPr>
        <w:t xml:space="preserve">will be a good opportunity </w:t>
      </w:r>
      <w:r w:rsidR="005D40B1">
        <w:rPr>
          <w:sz w:val="24"/>
        </w:rPr>
        <w:t>to assess together, with outside experts, the significant changes facing</w:t>
      </w:r>
      <w:r w:rsidR="007E3FAE">
        <w:rPr>
          <w:sz w:val="24"/>
        </w:rPr>
        <w:t xml:space="preserve"> steel industry as well as</w:t>
      </w:r>
      <w:r w:rsidR="005D40B1">
        <w:rPr>
          <w:sz w:val="24"/>
        </w:rPr>
        <w:t xml:space="preserve"> steel distribution and SSC markets.</w:t>
      </w:r>
    </w:p>
    <w:p w14:paraId="3C0F7332" w14:textId="750A77D1" w:rsidR="00AE36DA" w:rsidRDefault="00B7471F" w:rsidP="00DA3059">
      <w:pPr>
        <w:rPr>
          <w:b/>
          <w:sz w:val="24"/>
        </w:rPr>
      </w:pPr>
      <w:r>
        <w:rPr>
          <w:b/>
          <w:sz w:val="24"/>
        </w:rPr>
        <w:t>For this meeting, we propose</w:t>
      </w:r>
      <w:r w:rsidR="00287555" w:rsidRPr="007E3FAE">
        <w:rPr>
          <w:b/>
          <w:sz w:val="24"/>
        </w:rPr>
        <w:t xml:space="preserve"> the following agenda:</w:t>
      </w:r>
    </w:p>
    <w:p w14:paraId="47122331" w14:textId="4524D33D" w:rsidR="00AD6A2E" w:rsidRDefault="00AD6A2E" w:rsidP="00461C4E">
      <w:pPr>
        <w:pStyle w:val="ListParagraph"/>
        <w:numPr>
          <w:ilvl w:val="0"/>
          <w:numId w:val="18"/>
        </w:numPr>
        <w:rPr>
          <w:b/>
          <w:sz w:val="24"/>
        </w:rPr>
      </w:pPr>
      <w:r w:rsidRPr="00461C4E">
        <w:rPr>
          <w:b/>
          <w:sz w:val="24"/>
        </w:rPr>
        <w:t>Introducing Presentation by EUROMETAL President Jens Lauber</w:t>
      </w:r>
    </w:p>
    <w:p w14:paraId="30C89CFC" w14:textId="77777777" w:rsidR="00FC1E09" w:rsidRDefault="00FC1E09" w:rsidP="00FC1E09">
      <w:pPr>
        <w:pStyle w:val="ListParagraph"/>
        <w:ind w:left="720"/>
        <w:rPr>
          <w:b/>
          <w:sz w:val="24"/>
        </w:rPr>
      </w:pPr>
    </w:p>
    <w:p w14:paraId="3066EC03" w14:textId="77777777" w:rsidR="00FC1E09" w:rsidRDefault="00FC1E09" w:rsidP="00FC1E09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European Flat Steel Market Developments &amp; Outlook</w:t>
      </w:r>
    </w:p>
    <w:p w14:paraId="13B36E19" w14:textId="6A1B8A6B" w:rsidR="00FC1E09" w:rsidRPr="00FC1E09" w:rsidRDefault="00FC1E09" w:rsidP="00FC1E09">
      <w:pPr>
        <w:pStyle w:val="ListParagraph"/>
        <w:ind w:left="720"/>
        <w:rPr>
          <w:b/>
          <w:sz w:val="24"/>
        </w:rPr>
      </w:pPr>
      <w:r>
        <w:rPr>
          <w:b/>
          <w:sz w:val="24"/>
        </w:rPr>
        <w:t>Matt Watkins, Principal Consultant, CRU</w:t>
      </w:r>
      <w:r w:rsidR="00FA6B0B">
        <w:rPr>
          <w:b/>
          <w:sz w:val="24"/>
        </w:rPr>
        <w:t>, London</w:t>
      </w:r>
      <w:r>
        <w:rPr>
          <w:b/>
          <w:sz w:val="24"/>
        </w:rPr>
        <w:t xml:space="preserve"> </w:t>
      </w:r>
    </w:p>
    <w:p w14:paraId="6E6BDE19" w14:textId="77777777" w:rsidR="00AD6A2E" w:rsidRPr="00AD6A2E" w:rsidRDefault="00AD6A2E" w:rsidP="00AD6A2E">
      <w:pPr>
        <w:pStyle w:val="ListParagraph"/>
        <w:ind w:left="720"/>
        <w:rPr>
          <w:b/>
          <w:sz w:val="24"/>
        </w:rPr>
      </w:pPr>
    </w:p>
    <w:p w14:paraId="4FDDC008" w14:textId="66845A73" w:rsidR="00287555" w:rsidRPr="002A4BD6" w:rsidRDefault="005451B0" w:rsidP="00287555">
      <w:pPr>
        <w:pStyle w:val="ListParagraph"/>
        <w:numPr>
          <w:ilvl w:val="0"/>
          <w:numId w:val="15"/>
        </w:numPr>
        <w:rPr>
          <w:sz w:val="24"/>
        </w:rPr>
      </w:pPr>
      <w:r w:rsidRPr="00AD6A2E">
        <w:rPr>
          <w:b/>
          <w:sz w:val="24"/>
        </w:rPr>
        <w:t>New C</w:t>
      </w:r>
      <w:r w:rsidR="00AD6A2E">
        <w:rPr>
          <w:b/>
          <w:sz w:val="24"/>
        </w:rPr>
        <w:t>hallenges in Steel Markets and T</w:t>
      </w:r>
      <w:r w:rsidRPr="00AD6A2E">
        <w:rPr>
          <w:b/>
          <w:sz w:val="24"/>
        </w:rPr>
        <w:t xml:space="preserve">heir Implications for EU Steel </w:t>
      </w:r>
      <w:r>
        <w:rPr>
          <w:b/>
          <w:sz w:val="24"/>
        </w:rPr>
        <w:t>Distribution.</w:t>
      </w:r>
    </w:p>
    <w:p w14:paraId="14BBD650" w14:textId="06389E7D" w:rsidR="002A4BD6" w:rsidRDefault="00FC1E09" w:rsidP="002A4BD6">
      <w:pPr>
        <w:pStyle w:val="ListParagraph"/>
        <w:ind w:left="720"/>
        <w:rPr>
          <w:b/>
          <w:sz w:val="24"/>
        </w:rPr>
      </w:pPr>
      <w:r>
        <w:rPr>
          <w:b/>
          <w:sz w:val="24"/>
        </w:rPr>
        <w:t>A</w:t>
      </w:r>
      <w:r w:rsidR="00701C5B">
        <w:rPr>
          <w:b/>
          <w:sz w:val="24"/>
        </w:rPr>
        <w:t xml:space="preserve"> </w:t>
      </w:r>
      <w:r>
        <w:rPr>
          <w:b/>
          <w:sz w:val="24"/>
        </w:rPr>
        <w:t xml:space="preserve">speaker </w:t>
      </w:r>
      <w:r w:rsidR="005451B0">
        <w:rPr>
          <w:b/>
          <w:sz w:val="24"/>
        </w:rPr>
        <w:t>from McKinsey</w:t>
      </w:r>
      <w:r w:rsidR="00D73B3B">
        <w:rPr>
          <w:b/>
          <w:sz w:val="24"/>
        </w:rPr>
        <w:t xml:space="preserve"> &amp; Company</w:t>
      </w:r>
      <w:r>
        <w:rPr>
          <w:b/>
          <w:sz w:val="24"/>
        </w:rPr>
        <w:t xml:space="preserve"> is confirmed</w:t>
      </w:r>
    </w:p>
    <w:p w14:paraId="2F18AF3F" w14:textId="6107E105" w:rsidR="002A4BD6" w:rsidRDefault="002A4BD6" w:rsidP="002A4BD6">
      <w:pPr>
        <w:pStyle w:val="ListParagraph"/>
        <w:ind w:left="720"/>
        <w:rPr>
          <w:b/>
          <w:sz w:val="24"/>
        </w:rPr>
      </w:pPr>
    </w:p>
    <w:p w14:paraId="6EEDA2F3" w14:textId="0F8E7D94" w:rsidR="002A4BD6" w:rsidRPr="00701C5B" w:rsidRDefault="00701C5B" w:rsidP="00701C5B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sz w:val="24"/>
        </w:rPr>
        <w:t>Consolidation and Steel Trade Cases Shaping the Future EU Steel Market.</w:t>
      </w:r>
    </w:p>
    <w:p w14:paraId="14F6EA75" w14:textId="30A3E474" w:rsidR="00701C5B" w:rsidRDefault="00B7471F" w:rsidP="00B7471F">
      <w:pPr>
        <w:pStyle w:val="ListParagraph"/>
        <w:ind w:left="720"/>
        <w:rPr>
          <w:b/>
          <w:sz w:val="24"/>
        </w:rPr>
      </w:pPr>
      <w:r>
        <w:rPr>
          <w:b/>
          <w:sz w:val="24"/>
        </w:rPr>
        <w:t>S</w:t>
      </w:r>
      <w:r w:rsidR="00701C5B">
        <w:rPr>
          <w:b/>
          <w:sz w:val="24"/>
        </w:rPr>
        <w:t>peaker</w:t>
      </w:r>
      <w:r>
        <w:rPr>
          <w:b/>
          <w:sz w:val="24"/>
        </w:rPr>
        <w:t>:</w:t>
      </w:r>
      <w:r w:rsidR="00701C5B">
        <w:rPr>
          <w:b/>
          <w:sz w:val="24"/>
        </w:rPr>
        <w:t xml:space="preserve"> Tommaso Sandrini, CEO of San Polo Lamiere, an Italian SSC, and Cha</w:t>
      </w:r>
      <w:r>
        <w:rPr>
          <w:b/>
          <w:sz w:val="24"/>
        </w:rPr>
        <w:t xml:space="preserve">irman of ASSOFERMET Acciaio, </w:t>
      </w:r>
    </w:p>
    <w:p w14:paraId="1A7FF83B" w14:textId="3A62AADA" w:rsidR="00461C4E" w:rsidRDefault="00461C4E" w:rsidP="00B7471F">
      <w:pPr>
        <w:pStyle w:val="ListParagraph"/>
        <w:ind w:left="720"/>
        <w:rPr>
          <w:b/>
          <w:sz w:val="24"/>
        </w:rPr>
      </w:pPr>
    </w:p>
    <w:p w14:paraId="7641489B" w14:textId="77777777" w:rsidR="00461C4E" w:rsidRPr="00B7471F" w:rsidRDefault="00461C4E" w:rsidP="00B7471F">
      <w:pPr>
        <w:pStyle w:val="ListParagraph"/>
        <w:ind w:left="720"/>
        <w:rPr>
          <w:b/>
          <w:sz w:val="24"/>
        </w:rPr>
      </w:pPr>
    </w:p>
    <w:p w14:paraId="01197906" w14:textId="77777777" w:rsidR="00701C5B" w:rsidRPr="00701C5B" w:rsidRDefault="00701C5B" w:rsidP="00701C5B">
      <w:pPr>
        <w:pStyle w:val="ListParagraph"/>
        <w:ind w:left="720"/>
        <w:rPr>
          <w:sz w:val="24"/>
        </w:rPr>
      </w:pPr>
    </w:p>
    <w:p w14:paraId="06054E98" w14:textId="3C265C42" w:rsidR="001041D7" w:rsidRPr="00AD6A2E" w:rsidRDefault="00701C5B" w:rsidP="00AD6A2E">
      <w:pPr>
        <w:pStyle w:val="ListParagraph"/>
        <w:numPr>
          <w:ilvl w:val="0"/>
          <w:numId w:val="15"/>
        </w:numPr>
        <w:rPr>
          <w:sz w:val="24"/>
        </w:rPr>
      </w:pPr>
      <w:r w:rsidRPr="00AD6A2E">
        <w:rPr>
          <w:b/>
          <w:sz w:val="24"/>
        </w:rPr>
        <w:t>Managing for Prices and Margins.</w:t>
      </w:r>
    </w:p>
    <w:p w14:paraId="3C1F10A1" w14:textId="4F7EC281" w:rsidR="005B5C92" w:rsidRPr="006B3208" w:rsidRDefault="00701C5B" w:rsidP="006B3208">
      <w:pPr>
        <w:pStyle w:val="ListParagraph"/>
        <w:ind w:left="720"/>
        <w:rPr>
          <w:sz w:val="24"/>
        </w:rPr>
      </w:pPr>
      <w:r>
        <w:rPr>
          <w:b/>
          <w:sz w:val="24"/>
        </w:rPr>
        <w:t xml:space="preserve">SIMON </w:t>
      </w:r>
      <w:r w:rsidR="00D73B3B">
        <w:rPr>
          <w:b/>
          <w:sz w:val="24"/>
        </w:rPr>
        <w:t>KUCHER and Partners have</w:t>
      </w:r>
      <w:r>
        <w:rPr>
          <w:b/>
          <w:sz w:val="24"/>
        </w:rPr>
        <w:t xml:space="preserve"> confirmed to delegate a speaker to our meeting. SIMON-KUCHER and Partners </w:t>
      </w:r>
      <w:r w:rsidR="006B3208">
        <w:rPr>
          <w:b/>
          <w:sz w:val="24"/>
        </w:rPr>
        <w:t>are a leading consultancy in matters of Sales, Marketing and Pricing Management</w:t>
      </w:r>
    </w:p>
    <w:p w14:paraId="0F1F6A61" w14:textId="4340BE7D" w:rsidR="00C54B10" w:rsidRDefault="00C54B10" w:rsidP="005B5C92">
      <w:pPr>
        <w:pStyle w:val="ListParagraph"/>
        <w:ind w:left="720"/>
        <w:rPr>
          <w:b/>
          <w:sz w:val="24"/>
        </w:rPr>
      </w:pPr>
    </w:p>
    <w:p w14:paraId="2E793416" w14:textId="7239155C" w:rsidR="00BF4AEB" w:rsidRDefault="006B3208" w:rsidP="00C54B10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 xml:space="preserve">Position </w:t>
      </w:r>
      <w:r w:rsidR="00B7471F">
        <w:rPr>
          <w:b/>
          <w:sz w:val="24"/>
        </w:rPr>
        <w:t>of EU Steel Distribution in EU Steel Market</w:t>
      </w:r>
      <w:r>
        <w:rPr>
          <w:b/>
          <w:sz w:val="24"/>
        </w:rPr>
        <w:t xml:space="preserve"> and </w:t>
      </w:r>
      <w:r w:rsidR="00C54B10">
        <w:rPr>
          <w:b/>
          <w:sz w:val="24"/>
        </w:rPr>
        <w:t>Key EU Steel</w:t>
      </w:r>
      <w:r>
        <w:rPr>
          <w:b/>
          <w:sz w:val="24"/>
        </w:rPr>
        <w:t xml:space="preserve"> Distribution Benchmarks in first half of 2016.</w:t>
      </w:r>
      <w:r w:rsidR="00BF4AEB">
        <w:rPr>
          <w:b/>
          <w:sz w:val="24"/>
        </w:rPr>
        <w:t xml:space="preserve"> </w:t>
      </w:r>
    </w:p>
    <w:p w14:paraId="42007454" w14:textId="6F103F3B" w:rsidR="00C54B10" w:rsidRDefault="00C54B10" w:rsidP="00BF4AEB">
      <w:pPr>
        <w:pStyle w:val="ListParagraph"/>
        <w:ind w:left="720"/>
        <w:rPr>
          <w:b/>
          <w:sz w:val="24"/>
        </w:rPr>
      </w:pPr>
      <w:r>
        <w:rPr>
          <w:b/>
          <w:sz w:val="24"/>
        </w:rPr>
        <w:t>EUROMETAL</w:t>
      </w:r>
      <w:r w:rsidR="00BF4AEB">
        <w:rPr>
          <w:b/>
          <w:sz w:val="24"/>
        </w:rPr>
        <w:t xml:space="preserve"> will present key findings of latest</w:t>
      </w:r>
      <w:r>
        <w:rPr>
          <w:b/>
          <w:sz w:val="24"/>
        </w:rPr>
        <w:t xml:space="preserve"> Research Report</w:t>
      </w:r>
      <w:r w:rsidR="00BF4AEB">
        <w:rPr>
          <w:b/>
          <w:sz w:val="24"/>
        </w:rPr>
        <w:t>s</w:t>
      </w:r>
    </w:p>
    <w:p w14:paraId="25D8A48B" w14:textId="77777777" w:rsidR="00C54B10" w:rsidRDefault="00C54B10" w:rsidP="00C54B10">
      <w:pPr>
        <w:pStyle w:val="ListParagraph"/>
        <w:ind w:left="720"/>
        <w:rPr>
          <w:b/>
          <w:sz w:val="24"/>
        </w:rPr>
      </w:pPr>
    </w:p>
    <w:p w14:paraId="7B296687" w14:textId="7E4F4977" w:rsidR="001E131A" w:rsidRDefault="001E131A" w:rsidP="001E131A">
      <w:pPr>
        <w:pStyle w:val="ListParagraph"/>
        <w:ind w:left="720"/>
        <w:rPr>
          <w:b/>
          <w:sz w:val="24"/>
        </w:rPr>
      </w:pPr>
    </w:p>
    <w:p w14:paraId="75B7B0C5" w14:textId="04F1DC94" w:rsidR="001E131A" w:rsidRPr="006B3208" w:rsidRDefault="001E131A" w:rsidP="006B3208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Ot</w:t>
      </w:r>
      <w:r w:rsidR="006B3208">
        <w:rPr>
          <w:b/>
          <w:sz w:val="24"/>
        </w:rPr>
        <w:t xml:space="preserve">her Topics </w:t>
      </w:r>
    </w:p>
    <w:p w14:paraId="69692FBB" w14:textId="418B533A" w:rsidR="001E131A" w:rsidRDefault="001E131A" w:rsidP="001E131A">
      <w:pPr>
        <w:rPr>
          <w:sz w:val="24"/>
        </w:rPr>
      </w:pPr>
      <w:r>
        <w:rPr>
          <w:sz w:val="24"/>
        </w:rPr>
        <w:t xml:space="preserve">The meeting will be convened at </w:t>
      </w:r>
      <w:r w:rsidR="006B3208">
        <w:rPr>
          <w:sz w:val="24"/>
        </w:rPr>
        <w:t xml:space="preserve">Frankfurt-Airport, SHERATON Airport Hotel, on 01 DECEMBER </w:t>
      </w:r>
      <w:r>
        <w:rPr>
          <w:sz w:val="24"/>
        </w:rPr>
        <w:t xml:space="preserve"> 2016, starting at 13.00 Hrs.</w:t>
      </w:r>
    </w:p>
    <w:p w14:paraId="34F881AE" w14:textId="42709BB2" w:rsidR="006B3208" w:rsidRPr="00461C4E" w:rsidRDefault="001E131A" w:rsidP="001E131A">
      <w:pPr>
        <w:rPr>
          <w:b/>
          <w:sz w:val="24"/>
        </w:rPr>
      </w:pPr>
      <w:r>
        <w:rPr>
          <w:sz w:val="24"/>
        </w:rPr>
        <w:t>A lunch buffet will be available at the hotel restaura</w:t>
      </w:r>
      <w:r w:rsidR="00E03681">
        <w:rPr>
          <w:sz w:val="24"/>
        </w:rPr>
        <w:t>nt from 12.00 Hrs. on.</w:t>
      </w:r>
      <w:r w:rsidRPr="001E131A">
        <w:rPr>
          <w:b/>
          <w:sz w:val="24"/>
        </w:rPr>
        <w:t xml:space="preserve"> </w:t>
      </w:r>
    </w:p>
    <w:p w14:paraId="316708CF" w14:textId="74CDDFF2" w:rsidR="00E03681" w:rsidRDefault="00E03681" w:rsidP="001E131A">
      <w:pPr>
        <w:rPr>
          <w:sz w:val="24"/>
        </w:rPr>
      </w:pPr>
      <w:r>
        <w:rPr>
          <w:sz w:val="24"/>
        </w:rPr>
        <w:t xml:space="preserve">Please confirm your coming by returning the attached registration form to </w:t>
      </w:r>
      <w:hyperlink r:id="rId8" w:history="1">
        <w:r w:rsidRPr="00930A5D">
          <w:rPr>
            <w:rStyle w:val="Hyperlink"/>
            <w:sz w:val="24"/>
          </w:rPr>
          <w:t>office@eurometal.net</w:t>
        </w:r>
      </w:hyperlink>
      <w:r>
        <w:rPr>
          <w:sz w:val="24"/>
        </w:rPr>
        <w:t>.</w:t>
      </w:r>
    </w:p>
    <w:p w14:paraId="2ABFB519" w14:textId="28B34D45" w:rsidR="00E03681" w:rsidRDefault="00E03681" w:rsidP="001E131A">
      <w:pPr>
        <w:rPr>
          <w:sz w:val="24"/>
        </w:rPr>
      </w:pPr>
      <w:r>
        <w:rPr>
          <w:sz w:val="24"/>
        </w:rPr>
        <w:t>The meeting will be governed by EUROMETAL’s strict compliance guidelines.</w:t>
      </w:r>
    </w:p>
    <w:p w14:paraId="08D9FDCB" w14:textId="77777777" w:rsidR="008F3B69" w:rsidRDefault="00E03681" w:rsidP="001E131A">
      <w:pPr>
        <w:rPr>
          <w:sz w:val="24"/>
        </w:rPr>
      </w:pPr>
      <w:r>
        <w:rPr>
          <w:sz w:val="24"/>
        </w:rPr>
        <w:t>All participants will sign a presence list including</w:t>
      </w:r>
      <w:r w:rsidR="008F3B69">
        <w:rPr>
          <w:sz w:val="24"/>
        </w:rPr>
        <w:t xml:space="preserve"> and approving</w:t>
      </w:r>
      <w:r>
        <w:rPr>
          <w:sz w:val="24"/>
        </w:rPr>
        <w:t xml:space="preserve"> recommendations and guidelines regarding compliance matters. </w:t>
      </w:r>
    </w:p>
    <w:p w14:paraId="47684FFF" w14:textId="594D466C" w:rsidR="00E03681" w:rsidRDefault="00E03681" w:rsidP="001E131A">
      <w:pPr>
        <w:rPr>
          <w:sz w:val="24"/>
        </w:rPr>
      </w:pPr>
      <w:r>
        <w:rPr>
          <w:sz w:val="24"/>
        </w:rPr>
        <w:t>An extern</w:t>
      </w:r>
      <w:r w:rsidR="008F3B69">
        <w:rPr>
          <w:sz w:val="24"/>
        </w:rPr>
        <w:t>al</w:t>
      </w:r>
      <w:r>
        <w:rPr>
          <w:sz w:val="24"/>
        </w:rPr>
        <w:t xml:space="preserve"> compliance lawyer will assist</w:t>
      </w:r>
      <w:r w:rsidR="008F3B69">
        <w:rPr>
          <w:sz w:val="24"/>
        </w:rPr>
        <w:t xml:space="preserve"> to the meeting and monitor discussions under compliance aspects.</w:t>
      </w:r>
    </w:p>
    <w:p w14:paraId="0C92E855" w14:textId="7511D38D" w:rsidR="008F3B69" w:rsidRDefault="008F3B69" w:rsidP="001E131A">
      <w:pPr>
        <w:rPr>
          <w:sz w:val="24"/>
        </w:rPr>
      </w:pPr>
      <w:r>
        <w:rPr>
          <w:sz w:val="24"/>
        </w:rPr>
        <w:t>With kind regards</w:t>
      </w:r>
    </w:p>
    <w:p w14:paraId="4540A10B" w14:textId="4990F518" w:rsidR="008F3B69" w:rsidRDefault="008F3B69" w:rsidP="001E131A">
      <w:pPr>
        <w:rPr>
          <w:sz w:val="24"/>
        </w:rPr>
      </w:pPr>
      <w:r>
        <w:rPr>
          <w:sz w:val="24"/>
        </w:rPr>
        <w:t xml:space="preserve">Jens </w:t>
      </w:r>
      <w:proofErr w:type="spellStart"/>
      <w:r>
        <w:rPr>
          <w:sz w:val="24"/>
        </w:rPr>
        <w:t>Lauber</w:t>
      </w:r>
      <w:proofErr w:type="spellEnd"/>
      <w:r>
        <w:rPr>
          <w:sz w:val="24"/>
        </w:rPr>
        <w:t>, EUROMETAL President</w:t>
      </w:r>
    </w:p>
    <w:p w14:paraId="591772A8" w14:textId="3C37DF2F" w:rsidR="008F3B69" w:rsidRDefault="008F3B69" w:rsidP="001E131A">
      <w:pPr>
        <w:rPr>
          <w:sz w:val="24"/>
        </w:rPr>
      </w:pPr>
      <w:r>
        <w:rPr>
          <w:sz w:val="24"/>
        </w:rPr>
        <w:t>Georges Kirps, Director General EUROMETAL</w:t>
      </w:r>
    </w:p>
    <w:p w14:paraId="568873AC" w14:textId="4BCA6C31" w:rsidR="008F3B69" w:rsidRDefault="008F3B69" w:rsidP="001E131A">
      <w:pPr>
        <w:rPr>
          <w:sz w:val="24"/>
        </w:rPr>
      </w:pPr>
    </w:p>
    <w:p w14:paraId="2FA5846B" w14:textId="7BD5D6EE" w:rsidR="008F3B69" w:rsidRDefault="008F3B69" w:rsidP="001E131A">
      <w:pPr>
        <w:rPr>
          <w:sz w:val="24"/>
        </w:rPr>
      </w:pPr>
    </w:p>
    <w:p w14:paraId="55A37566" w14:textId="7ADBBD84" w:rsidR="008F3B69" w:rsidRDefault="008F3B69" w:rsidP="001E131A">
      <w:pPr>
        <w:rPr>
          <w:sz w:val="24"/>
        </w:rPr>
      </w:pPr>
    </w:p>
    <w:p w14:paraId="5B026DA2" w14:textId="0734C349" w:rsidR="008F3B69" w:rsidRDefault="008F3B69" w:rsidP="001E131A">
      <w:pPr>
        <w:rPr>
          <w:sz w:val="24"/>
        </w:rPr>
      </w:pPr>
    </w:p>
    <w:p w14:paraId="0E347C6C" w14:textId="0E95F7DB" w:rsidR="008F3B69" w:rsidRDefault="008F3B69" w:rsidP="001E131A">
      <w:pPr>
        <w:rPr>
          <w:sz w:val="24"/>
        </w:rPr>
      </w:pPr>
    </w:p>
    <w:p w14:paraId="7BC43831" w14:textId="3D14A46C" w:rsidR="00EC222E" w:rsidRPr="00C54B10" w:rsidRDefault="00EC222E" w:rsidP="00EC222E">
      <w:pPr>
        <w:pStyle w:val="Heading2"/>
        <w:rPr>
          <w:rFonts w:eastAsia="Calibri" w:cs="Arial"/>
          <w:sz w:val="24"/>
          <w:szCs w:val="24"/>
          <w:lang w:val="lb-LU"/>
        </w:rPr>
      </w:pPr>
      <w:r>
        <w:rPr>
          <w:rFonts w:eastAsia="Calibri" w:cs="Arial"/>
          <w:sz w:val="24"/>
          <w:szCs w:val="24"/>
          <w:lang w:val="lb-LU"/>
        </w:rPr>
        <w:t>REGISTRATION</w:t>
      </w:r>
      <w:r w:rsidR="00C54B10">
        <w:rPr>
          <w:rFonts w:eastAsia="Calibri" w:cs="Arial"/>
          <w:sz w:val="24"/>
          <w:szCs w:val="24"/>
          <w:lang w:val="lb-LU"/>
        </w:rPr>
        <w:t xml:space="preserve"> FORM</w:t>
      </w:r>
      <w:r>
        <w:rPr>
          <w:rFonts w:eastAsia="Calibri" w:cs="Arial"/>
          <w:sz w:val="24"/>
          <w:szCs w:val="24"/>
          <w:lang w:val="lb-LU"/>
        </w:rPr>
        <w:t xml:space="preserve"> – EUROMETAL MEETING OF MAIN EU STEEL </w:t>
      </w:r>
      <w:r w:rsidR="00C54B10">
        <w:rPr>
          <w:rFonts w:eastAsia="Calibri" w:cs="Arial"/>
          <w:sz w:val="24"/>
          <w:szCs w:val="24"/>
          <w:lang w:val="lb-LU"/>
        </w:rPr>
        <w:t xml:space="preserve"> </w:t>
      </w:r>
      <w:r>
        <w:rPr>
          <w:rFonts w:eastAsia="Calibri" w:cs="Arial"/>
          <w:sz w:val="24"/>
          <w:szCs w:val="24"/>
          <w:lang w:val="lb-LU"/>
        </w:rPr>
        <w:t>DISTRIBUTORS AND SSC</w:t>
      </w:r>
    </w:p>
    <w:p w14:paraId="31ACA00C" w14:textId="4D3084B1" w:rsidR="00EC222E" w:rsidRDefault="006B3208" w:rsidP="00EC222E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FRANKFURT, SHERATON AIRPORT HOTEL, 01 DECEMBER</w:t>
      </w:r>
      <w:r w:rsidR="00EC222E">
        <w:rPr>
          <w:rFonts w:eastAsia="Calibri" w:cs="Arial"/>
          <w:b/>
          <w:sz w:val="24"/>
          <w:lang w:val="lb-LU"/>
        </w:rPr>
        <w:t xml:space="preserve"> 2016</w:t>
      </w:r>
      <w:r w:rsidR="00461C4E">
        <w:rPr>
          <w:rFonts w:eastAsia="Calibri" w:cs="Arial"/>
          <w:b/>
          <w:sz w:val="24"/>
          <w:lang w:val="lb-LU"/>
        </w:rPr>
        <w:t>, 13.00 Hrs.</w:t>
      </w:r>
    </w:p>
    <w:p w14:paraId="43191EC1" w14:textId="379FF4CB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EUROMETAL MEMBERS AND MEMBERS OF NATIONAL FEDERATIONS:</w:t>
      </w:r>
    </w:p>
    <w:p w14:paraId="35BDB372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4999F461" w14:textId="0553F33B" w:rsidR="00EC222E" w:rsidRDefault="00EC222E" w:rsidP="00EC222E">
      <w:pPr>
        <w:pStyle w:val="ListParagraph"/>
        <w:ind w:left="-284"/>
        <w:rPr>
          <w:rFonts w:ascii="Calibri" w:hAnsi="Calibri"/>
          <w:szCs w:val="22"/>
          <w:u w:val="single"/>
          <w:lang w:val="en-US"/>
        </w:rPr>
      </w:pPr>
      <w:r>
        <w:rPr>
          <w:rFonts w:ascii="Calibri" w:hAnsi="Calibri"/>
          <w:szCs w:val="22"/>
          <w:u w:val="single"/>
          <w:lang w:val="en-US"/>
        </w:rPr>
        <w:t>NAME(</w:t>
      </w:r>
      <w:proofErr w:type="gramStart"/>
      <w:r>
        <w:rPr>
          <w:rFonts w:ascii="Calibri" w:hAnsi="Calibri"/>
          <w:szCs w:val="22"/>
          <w:u w:val="single"/>
          <w:lang w:val="en-US"/>
        </w:rPr>
        <w:t xml:space="preserve">S)   </w:t>
      </w:r>
      <w:proofErr w:type="gramEnd"/>
      <w:r>
        <w:rPr>
          <w:rFonts w:ascii="Calibri" w:hAnsi="Calibri"/>
          <w:szCs w:val="22"/>
          <w:u w:val="single"/>
          <w:lang w:val="en-US"/>
        </w:rPr>
        <w:t xml:space="preserve">                          COMPANY                          E-MAIL                          FEE = 0 EUROS    </w:t>
      </w:r>
    </w:p>
    <w:p w14:paraId="32411085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5238BA5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3FB0FDCD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405788B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60EE2285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2AAF20BC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3A2C0A5C" w14:textId="7140B548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NON MEMBERS:</w:t>
      </w:r>
    </w:p>
    <w:p w14:paraId="46963287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0B1D4D59" w14:textId="70609BF9" w:rsidR="00EC222E" w:rsidRDefault="00EC222E" w:rsidP="00EC222E">
      <w:pPr>
        <w:pStyle w:val="ListParagraph"/>
        <w:ind w:left="-284"/>
        <w:rPr>
          <w:rFonts w:ascii="Calibri" w:hAnsi="Calibri"/>
          <w:szCs w:val="22"/>
          <w:u w:val="single"/>
          <w:lang w:val="en-US"/>
        </w:rPr>
      </w:pPr>
      <w:r>
        <w:rPr>
          <w:rFonts w:ascii="Calibri" w:hAnsi="Calibri"/>
          <w:szCs w:val="22"/>
          <w:u w:val="single"/>
          <w:lang w:val="en-US"/>
        </w:rPr>
        <w:t>NAMES(</w:t>
      </w:r>
      <w:proofErr w:type="gramStart"/>
      <w:r>
        <w:rPr>
          <w:rFonts w:ascii="Calibri" w:hAnsi="Calibri"/>
          <w:szCs w:val="22"/>
          <w:u w:val="single"/>
          <w:lang w:val="en-US"/>
        </w:rPr>
        <w:t xml:space="preserve">S)   </w:t>
      </w:r>
      <w:proofErr w:type="gramEnd"/>
      <w:r>
        <w:rPr>
          <w:rFonts w:ascii="Calibri" w:hAnsi="Calibri"/>
          <w:szCs w:val="22"/>
          <w:u w:val="single"/>
          <w:lang w:val="en-US"/>
        </w:rPr>
        <w:t xml:space="preserve">                         COMPANY                            E-MAIL                       FEE = 250 EUROS </w:t>
      </w:r>
    </w:p>
    <w:p w14:paraId="7E2CFCCF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1EEB9B38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4FAE7D4C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7409B129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302C2F3E" w14:textId="62948922" w:rsidR="00EC222E" w:rsidRPr="00C54B10" w:rsidRDefault="00EC222E" w:rsidP="00C54B10">
      <w:pPr>
        <w:rPr>
          <w:rFonts w:ascii="Calibri" w:hAnsi="Calibri"/>
          <w:szCs w:val="22"/>
        </w:rPr>
      </w:pPr>
      <w:r w:rsidRPr="00C54B10">
        <w:rPr>
          <w:rFonts w:ascii="Calibri" w:hAnsi="Calibri"/>
          <w:szCs w:val="22"/>
        </w:rPr>
        <w:t>FOR NON MEMBERS: INDICATE BILLING ADDRESS:</w:t>
      </w:r>
    </w:p>
    <w:p w14:paraId="2A1D314C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3CF8E6EF" w14:textId="77777777" w:rsidR="00EC222E" w:rsidRDefault="00EC222E" w:rsidP="00EC222E">
      <w:pPr>
        <w:pStyle w:val="ListParagraph"/>
        <w:ind w:left="-284"/>
        <w:rPr>
          <w:rFonts w:ascii="Calibri" w:hAnsi="Calibri"/>
          <w:szCs w:val="22"/>
          <w:lang w:val="en-US"/>
        </w:rPr>
      </w:pPr>
    </w:p>
    <w:p w14:paraId="62CE6FC6" w14:textId="3DD8A6A7" w:rsidR="00DA3059" w:rsidRPr="00C54B10" w:rsidRDefault="00EC222E" w:rsidP="00D55705">
      <w:r w:rsidRPr="00D55705">
        <w:rPr>
          <w:rFonts w:ascii="Calibri" w:hAnsi="Calibri"/>
          <w:b/>
          <w:szCs w:val="22"/>
        </w:rPr>
        <w:t xml:space="preserve">Please return registration to </w:t>
      </w:r>
      <w:hyperlink r:id="rId9" w:history="1">
        <w:r w:rsidRPr="00D55705">
          <w:rPr>
            <w:rStyle w:val="Hyperlink"/>
            <w:rFonts w:ascii="Calibri" w:hAnsi="Calibri"/>
            <w:b/>
            <w:i/>
            <w:szCs w:val="22"/>
          </w:rPr>
          <w:t>office@eurometal.net</w:t>
        </w:r>
      </w:hyperlink>
      <w:r w:rsidR="006B3208">
        <w:rPr>
          <w:rFonts w:ascii="Calibri" w:hAnsi="Calibri"/>
          <w:b/>
          <w:szCs w:val="22"/>
        </w:rPr>
        <w:t xml:space="preserve">  before 25 November</w:t>
      </w:r>
      <w:r w:rsidRPr="00D55705">
        <w:rPr>
          <w:rFonts w:ascii="Calibri" w:hAnsi="Calibri"/>
          <w:b/>
          <w:szCs w:val="22"/>
        </w:rPr>
        <w:t xml:space="preserve"> 2016.            </w:t>
      </w:r>
    </w:p>
    <w:sectPr w:rsidR="00DA3059" w:rsidRPr="00C54B10" w:rsidSect="00EB1C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790" w:right="616" w:bottom="1152" w:left="2250" w:header="36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18F6" w14:textId="77777777" w:rsidR="00EB1CF0" w:rsidRDefault="00EB1CF0" w:rsidP="001F3F30">
      <w:r>
        <w:separator/>
      </w:r>
    </w:p>
  </w:endnote>
  <w:endnote w:type="continuationSeparator" w:id="0">
    <w:p w14:paraId="72DF9070" w14:textId="77777777" w:rsidR="00EB1CF0" w:rsidRDefault="00EB1CF0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Yu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76AF" w14:textId="7B0F0666" w:rsidR="00EB1CF0" w:rsidRDefault="00EB1CF0" w:rsidP="00EC6774">
    <w:pPr>
      <w:pStyle w:val="Footer"/>
      <w:ind w:left="-1710"/>
      <w:rPr>
        <w:rStyle w:val="PageNumber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1720C07" wp14:editId="1C7AB5BD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Footer Text Here</w:t>
    </w:r>
  </w:p>
  <w:p w14:paraId="72D36D67" w14:textId="79D5A4DE" w:rsidR="00EB1CF0" w:rsidRDefault="00EB1CF0" w:rsidP="00942E61">
    <w:pPr>
      <w:pStyle w:val="Footer"/>
      <w:ind w:left="-1440"/>
      <w:rPr>
        <w:rStyle w:val="PageNumber"/>
      </w:rPr>
    </w:pPr>
    <w:r>
      <w:rPr>
        <w:rStyle w:val="PageNumber"/>
      </w:rPr>
      <w:t xml:space="preserve"> </w:t>
    </w:r>
  </w:p>
  <w:p w14:paraId="1359E767" w14:textId="77777777" w:rsidR="00EB1CF0" w:rsidRDefault="00EB1CF0" w:rsidP="00EC6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A7C0" w14:textId="41839011" w:rsidR="00EB1CF0" w:rsidRDefault="00EB1CF0" w:rsidP="00035F9E">
    <w:pPr>
      <w:pStyle w:val="Footer"/>
      <w:spacing w:before="0" w:after="0"/>
    </w:pPr>
  </w:p>
  <w:p w14:paraId="17E3B6E4" w14:textId="798E28A5" w:rsidR="00EB1CF0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EUROMETAL</w:t>
    </w:r>
  </w:p>
  <w:p w14:paraId="72B79E39" w14:textId="6CF7BC9F" w:rsidR="00EB1CF0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European Federation of Steel, Tubes and Metals Distribution &amp; Trading</w:t>
    </w:r>
  </w:p>
  <w:p w14:paraId="46C430FC" w14:textId="093DE85F" w:rsidR="00EB1CF0" w:rsidRPr="006009FC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br/>
    </w:r>
    <w:r w:rsidRPr="006009FC">
      <w:rPr>
        <w:sz w:val="16"/>
        <w:szCs w:val="16"/>
      </w:rPr>
      <w:t>Federation registered in Switzerland</w:t>
    </w:r>
  </w:p>
  <w:p w14:paraId="5A1918F6" w14:textId="77777777" w:rsidR="00EB1CF0" w:rsidRPr="006009FC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6009FC">
      <w:rPr>
        <w:sz w:val="16"/>
        <w:szCs w:val="16"/>
      </w:rPr>
      <w:t xml:space="preserve">Federation Seat: </w:t>
    </w:r>
    <w:proofErr w:type="spellStart"/>
    <w:r w:rsidRPr="006009FC">
      <w:rPr>
        <w:sz w:val="16"/>
        <w:szCs w:val="16"/>
      </w:rPr>
      <w:t>Güterstrasse</w:t>
    </w:r>
    <w:proofErr w:type="spellEnd"/>
    <w:r w:rsidRPr="006009FC">
      <w:rPr>
        <w:sz w:val="16"/>
        <w:szCs w:val="16"/>
      </w:rPr>
      <w:t xml:space="preserve"> 78, CH-4010 Basel</w:t>
    </w:r>
  </w:p>
  <w:p w14:paraId="0B179797" w14:textId="0DB0AB75" w:rsidR="00EB1CF0" w:rsidRPr="00105D73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 w:rsidRPr="006009FC">
      <w:rPr>
        <w:sz w:val="16"/>
        <w:szCs w:val="16"/>
      </w:rPr>
      <w:t>Federation Office: 202b, rue de Hamm, L-1713 Luxembourg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</w:p>
  <w:p w14:paraId="231F370D" w14:textId="591C3642" w:rsidR="00EB1CF0" w:rsidRPr="00105D73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+352 26 25 90 26</w:t>
    </w:r>
    <w:r w:rsidRPr="00105D73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+352 26 45 92 05</w:t>
    </w:r>
  </w:p>
  <w:p w14:paraId="7F8FB43A" w14:textId="02B51E92" w:rsidR="00EB1CF0" w:rsidRPr="0019297F" w:rsidRDefault="00EB1CF0" w:rsidP="00EB1CF0">
    <w:pPr>
      <w:pStyle w:val="Footer"/>
      <w:tabs>
        <w:tab w:val="clear" w:pos="8640"/>
        <w:tab w:val="right" w:pos="9072"/>
      </w:tabs>
      <w:spacing w:before="60" w:after="60" w:line="240" w:lineRule="auto"/>
      <w:ind w:left="2694"/>
      <w:rPr>
        <w:b/>
        <w:color w:val="FD5A1E"/>
        <w:sz w:val="16"/>
        <w:szCs w:val="16"/>
      </w:rPr>
    </w:pPr>
    <w:r>
      <w:rPr>
        <w:b/>
        <w:sz w:val="16"/>
        <w:szCs w:val="16"/>
      </w:rPr>
      <w:t>W</w:t>
    </w:r>
    <w:r>
      <w:rPr>
        <w:b/>
        <w:color w:val="FD5A1E"/>
        <w:sz w:val="16"/>
        <w:szCs w:val="16"/>
      </w:rPr>
      <w:t xml:space="preserve"> eurometal.net     </w:t>
    </w:r>
    <w:r>
      <w:rPr>
        <w:b/>
        <w:sz w:val="16"/>
        <w:szCs w:val="16"/>
      </w:rPr>
      <w:t>E</w:t>
    </w:r>
    <w:r>
      <w:rPr>
        <w:b/>
        <w:color w:val="FD5A1E"/>
        <w:sz w:val="16"/>
        <w:szCs w:val="16"/>
      </w:rPr>
      <w:t xml:space="preserve"> </w:t>
    </w:r>
    <w:r w:rsidRPr="006009FC">
      <w:rPr>
        <w:b/>
        <w:color w:val="FD5A1E"/>
        <w:sz w:val="16"/>
        <w:szCs w:val="16"/>
      </w:rPr>
      <w:t>office@eurometal.net</w:t>
    </w:r>
    <w:r>
      <w:rPr>
        <w:b/>
        <w:color w:val="FD5A1E"/>
        <w:sz w:val="16"/>
        <w:szCs w:val="16"/>
      </w:rPr>
      <w:t xml:space="preserve">   </w:t>
    </w:r>
  </w:p>
  <w:p w14:paraId="1B6F488E" w14:textId="22D47D3E" w:rsidR="00EB1CF0" w:rsidRDefault="00EB1CF0" w:rsidP="00035F9E">
    <w:pPr>
      <w:pStyle w:val="Footer"/>
      <w:spacing w:before="0" w:after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1E4C33" wp14:editId="5B09FCFE">
              <wp:simplePos x="0" y="0"/>
              <wp:positionH relativeFrom="column">
                <wp:posOffset>1695450</wp:posOffset>
              </wp:positionH>
              <wp:positionV relativeFrom="paragraph">
                <wp:posOffset>89535</wp:posOffset>
              </wp:positionV>
              <wp:extent cx="4705350" cy="143510"/>
              <wp:effectExtent l="50800" t="25400" r="69850" b="1104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1435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FCC3D" id="Rectangle 3" o:spid="_x0000_s1026" style="position:absolute;margin-left:133.5pt;margin-top:7.05pt;width:370.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" fillcolor="#fd5a1e [3204]" strokecolor="#fd4e0f [3044]">
              <v:fill color2="#feac8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EF23" w14:textId="54B01BD0" w:rsidR="00EB1CF0" w:rsidRPr="00105D73" w:rsidRDefault="00EB1CF0" w:rsidP="007A3018">
    <w:pPr>
      <w:pStyle w:val="Footer"/>
      <w:spacing w:before="60" w:after="60" w:line="240" w:lineRule="auto"/>
      <w:ind w:left="5227"/>
      <w:rPr>
        <w:b/>
        <w:szCs w:val="18"/>
      </w:rPr>
    </w:pPr>
    <w:r w:rsidRPr="00105D73"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72576" behindDoc="1" locked="0" layoutInCell="1" allowOverlap="1" wp14:anchorId="40B10586" wp14:editId="14EAF7F4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3A86C416" w14:textId="77EEF0E7" w:rsidR="00EB1CF0" w:rsidRPr="00105D73" w:rsidRDefault="00EB1CF0" w:rsidP="007A3018">
    <w:pPr>
      <w:pStyle w:val="Footer"/>
      <w:spacing w:before="60" w:after="60" w:line="240" w:lineRule="auto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proofErr w:type="gramStart"/>
    <w:r w:rsidRPr="00105D73">
      <w:rPr>
        <w:sz w:val="16"/>
        <w:szCs w:val="16"/>
      </w:rPr>
      <w:t xml:space="preserve">000.000.0000  </w:t>
    </w:r>
    <w:r w:rsidRPr="00105D73">
      <w:rPr>
        <w:b/>
        <w:sz w:val="16"/>
        <w:szCs w:val="16"/>
      </w:rPr>
      <w:t>F</w:t>
    </w:r>
    <w:proofErr w:type="gramEnd"/>
    <w:r w:rsidRPr="00105D73">
      <w:rPr>
        <w:sz w:val="16"/>
        <w:szCs w:val="16"/>
      </w:rPr>
      <w:t xml:space="preserve"> 000.000.0000</w:t>
    </w:r>
  </w:p>
  <w:p w14:paraId="02BBC130" w14:textId="3A9E8BF5" w:rsidR="00EB1CF0" w:rsidRDefault="00EB1CF0" w:rsidP="007A3018">
    <w:pPr>
      <w:pStyle w:val="Footer"/>
      <w:spacing w:before="60" w:after="60" w:line="240" w:lineRule="auto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46A3F790" w14:textId="77777777" w:rsidR="00EB1CF0" w:rsidRPr="00105D73" w:rsidRDefault="00EB1CF0" w:rsidP="00105D73">
    <w:pPr>
      <w:pStyle w:val="Footer"/>
      <w:spacing w:before="80" w:after="80" w:line="240" w:lineRule="auto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CC9A" w14:textId="77777777" w:rsidR="00EB1CF0" w:rsidRDefault="00EB1CF0" w:rsidP="001F3F30">
      <w:r>
        <w:separator/>
      </w:r>
    </w:p>
  </w:footnote>
  <w:footnote w:type="continuationSeparator" w:id="0">
    <w:p w14:paraId="71F41085" w14:textId="77777777" w:rsidR="00EB1CF0" w:rsidRDefault="00EB1CF0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ED7C" w14:textId="578BD9C4" w:rsidR="00EB1CF0" w:rsidRPr="006D2929" w:rsidRDefault="00EB1CF0" w:rsidP="00E127AB">
    <w:pPr>
      <w:pStyle w:val="Footer"/>
      <w:tabs>
        <w:tab w:val="left" w:pos="0"/>
      </w:tabs>
      <w:spacing w:before="120" w:after="0" w:line="360" w:lineRule="auto"/>
      <w:rPr>
        <w:b/>
        <w:color w:val="404040" w:themeColor="text1" w:themeTint="BF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0" allowOverlap="1" wp14:anchorId="5C09FFB4" wp14:editId="3865F882">
          <wp:simplePos x="0" y="0"/>
          <wp:positionH relativeFrom="column">
            <wp:posOffset>-1028700</wp:posOffset>
          </wp:positionH>
          <wp:positionV relativeFrom="paragraph">
            <wp:posOffset>285750</wp:posOffset>
          </wp:positionV>
          <wp:extent cx="2651760" cy="829945"/>
          <wp:effectExtent l="0" t="0" r="0" b="8255"/>
          <wp:wrapThrough wrapText="bothSides">
            <wp:wrapPolygon edited="0">
              <wp:start x="0" y="0"/>
              <wp:lineTo x="0" y="21154"/>
              <wp:lineTo x="21310" y="21154"/>
              <wp:lineTo x="21310" y="0"/>
              <wp:lineTo x="0" y="0"/>
            </wp:wrapPolygon>
          </wp:wrapThrough>
          <wp:docPr id="4" name="Picture 4" descr="= EUROMETAL LOGO +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= EUROMETAL LOGO +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FA4E" w14:textId="40C7F295" w:rsidR="00EB1CF0" w:rsidRDefault="00EB1CF0" w:rsidP="007A301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57EBED7" wp14:editId="71180014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11AA8" w14:textId="77777777" w:rsidR="00EB1CF0" w:rsidRDefault="00EB1CF0" w:rsidP="00CB5073">
    <w:pPr>
      <w:pStyle w:val="Header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E8"/>
    <w:multiLevelType w:val="multilevel"/>
    <w:tmpl w:val="979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3241"/>
    <w:multiLevelType w:val="multilevel"/>
    <w:tmpl w:val="498C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A044E"/>
    <w:multiLevelType w:val="hybridMultilevel"/>
    <w:tmpl w:val="C354F7BE"/>
    <w:lvl w:ilvl="0" w:tplc="E5BE4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C3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C6B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8A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1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6D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46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C09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C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B93CC7"/>
    <w:multiLevelType w:val="multilevel"/>
    <w:tmpl w:val="DF8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47C"/>
    <w:multiLevelType w:val="hybridMultilevel"/>
    <w:tmpl w:val="B76C55D8"/>
    <w:lvl w:ilvl="0" w:tplc="CE16CA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626F7"/>
    <w:multiLevelType w:val="multilevel"/>
    <w:tmpl w:val="0D7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B14BE"/>
    <w:multiLevelType w:val="hybridMultilevel"/>
    <w:tmpl w:val="712C4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D2985"/>
    <w:multiLevelType w:val="hybridMultilevel"/>
    <w:tmpl w:val="F7F054BC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610260A"/>
    <w:multiLevelType w:val="hybridMultilevel"/>
    <w:tmpl w:val="E5C41872"/>
    <w:lvl w:ilvl="0" w:tplc="0809000B">
      <w:start w:val="1"/>
      <w:numFmt w:val="bullet"/>
      <w:lvlText w:val=""/>
      <w:lvlJc w:val="left"/>
      <w:pPr>
        <w:ind w:left="13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5" w15:restartNumberingAfterBreak="0">
    <w:nsid w:val="49864B40"/>
    <w:multiLevelType w:val="multilevel"/>
    <w:tmpl w:val="4B7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6326980"/>
    <w:multiLevelType w:val="hybridMultilevel"/>
    <w:tmpl w:val="F3EAE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0"/>
    <w:rsid w:val="00020F51"/>
    <w:rsid w:val="0003151C"/>
    <w:rsid w:val="00032033"/>
    <w:rsid w:val="00035F9E"/>
    <w:rsid w:val="00074A20"/>
    <w:rsid w:val="000756E6"/>
    <w:rsid w:val="0008105A"/>
    <w:rsid w:val="000D1535"/>
    <w:rsid w:val="000D4573"/>
    <w:rsid w:val="000E0665"/>
    <w:rsid w:val="001025C1"/>
    <w:rsid w:val="001041D7"/>
    <w:rsid w:val="00105D73"/>
    <w:rsid w:val="00113E55"/>
    <w:rsid w:val="00146F32"/>
    <w:rsid w:val="00147D61"/>
    <w:rsid w:val="00157EE2"/>
    <w:rsid w:val="001629D6"/>
    <w:rsid w:val="00163AAD"/>
    <w:rsid w:val="001924AB"/>
    <w:rsid w:val="0019297F"/>
    <w:rsid w:val="001B2F1F"/>
    <w:rsid w:val="001E131A"/>
    <w:rsid w:val="001F3F30"/>
    <w:rsid w:val="00287555"/>
    <w:rsid w:val="002A20F7"/>
    <w:rsid w:val="002A4BD6"/>
    <w:rsid w:val="002B1F32"/>
    <w:rsid w:val="002E2747"/>
    <w:rsid w:val="002E6547"/>
    <w:rsid w:val="003166B7"/>
    <w:rsid w:val="00333884"/>
    <w:rsid w:val="00333E52"/>
    <w:rsid w:val="003438F6"/>
    <w:rsid w:val="00355DB0"/>
    <w:rsid w:val="0038647C"/>
    <w:rsid w:val="00392482"/>
    <w:rsid w:val="003A5CD5"/>
    <w:rsid w:val="003C47C1"/>
    <w:rsid w:val="003D2085"/>
    <w:rsid w:val="003E0342"/>
    <w:rsid w:val="003E175F"/>
    <w:rsid w:val="0040250D"/>
    <w:rsid w:val="004223FC"/>
    <w:rsid w:val="00432637"/>
    <w:rsid w:val="00461C4E"/>
    <w:rsid w:val="00472F30"/>
    <w:rsid w:val="0048017C"/>
    <w:rsid w:val="00494E61"/>
    <w:rsid w:val="004E41F5"/>
    <w:rsid w:val="004F7C7B"/>
    <w:rsid w:val="00511020"/>
    <w:rsid w:val="005451B0"/>
    <w:rsid w:val="00585166"/>
    <w:rsid w:val="00590395"/>
    <w:rsid w:val="005940EB"/>
    <w:rsid w:val="005B5C92"/>
    <w:rsid w:val="005C13CA"/>
    <w:rsid w:val="005C2C05"/>
    <w:rsid w:val="005D1E26"/>
    <w:rsid w:val="005D40B1"/>
    <w:rsid w:val="005D4AB1"/>
    <w:rsid w:val="005E403C"/>
    <w:rsid w:val="005E6DA7"/>
    <w:rsid w:val="005F18D9"/>
    <w:rsid w:val="006009FC"/>
    <w:rsid w:val="00616117"/>
    <w:rsid w:val="006B3208"/>
    <w:rsid w:val="006C501C"/>
    <w:rsid w:val="006D2929"/>
    <w:rsid w:val="006D59D7"/>
    <w:rsid w:val="00701C5B"/>
    <w:rsid w:val="0070544F"/>
    <w:rsid w:val="007A2D6A"/>
    <w:rsid w:val="007A3018"/>
    <w:rsid w:val="007E3FAE"/>
    <w:rsid w:val="007E6A9A"/>
    <w:rsid w:val="007F3559"/>
    <w:rsid w:val="008605F8"/>
    <w:rsid w:val="00871ED2"/>
    <w:rsid w:val="0087562E"/>
    <w:rsid w:val="00891CE4"/>
    <w:rsid w:val="00892418"/>
    <w:rsid w:val="008F3B69"/>
    <w:rsid w:val="00916710"/>
    <w:rsid w:val="00942E61"/>
    <w:rsid w:val="00962914"/>
    <w:rsid w:val="00964D8D"/>
    <w:rsid w:val="009867F1"/>
    <w:rsid w:val="009E711C"/>
    <w:rsid w:val="00A05AE4"/>
    <w:rsid w:val="00A24CF6"/>
    <w:rsid w:val="00A77DC8"/>
    <w:rsid w:val="00AC3F1E"/>
    <w:rsid w:val="00AD6A2E"/>
    <w:rsid w:val="00AE0D2E"/>
    <w:rsid w:val="00AE36DA"/>
    <w:rsid w:val="00AE68D3"/>
    <w:rsid w:val="00B45440"/>
    <w:rsid w:val="00B7077B"/>
    <w:rsid w:val="00B7471F"/>
    <w:rsid w:val="00B76C61"/>
    <w:rsid w:val="00B77F55"/>
    <w:rsid w:val="00BA0C10"/>
    <w:rsid w:val="00BC69E5"/>
    <w:rsid w:val="00BE0F3C"/>
    <w:rsid w:val="00BE4BC9"/>
    <w:rsid w:val="00BE7AB9"/>
    <w:rsid w:val="00BF4AEB"/>
    <w:rsid w:val="00BF583C"/>
    <w:rsid w:val="00C11146"/>
    <w:rsid w:val="00C42AB4"/>
    <w:rsid w:val="00C45840"/>
    <w:rsid w:val="00C54B10"/>
    <w:rsid w:val="00C5687B"/>
    <w:rsid w:val="00C60C96"/>
    <w:rsid w:val="00C65A41"/>
    <w:rsid w:val="00C8347B"/>
    <w:rsid w:val="00CA2184"/>
    <w:rsid w:val="00CB2018"/>
    <w:rsid w:val="00CB5073"/>
    <w:rsid w:val="00CE5896"/>
    <w:rsid w:val="00CE7511"/>
    <w:rsid w:val="00CF53E2"/>
    <w:rsid w:val="00D14F86"/>
    <w:rsid w:val="00D15A13"/>
    <w:rsid w:val="00D206F0"/>
    <w:rsid w:val="00D20FA8"/>
    <w:rsid w:val="00D351E7"/>
    <w:rsid w:val="00D55705"/>
    <w:rsid w:val="00D73B3B"/>
    <w:rsid w:val="00D81433"/>
    <w:rsid w:val="00DA3059"/>
    <w:rsid w:val="00DF1846"/>
    <w:rsid w:val="00E03681"/>
    <w:rsid w:val="00E06E67"/>
    <w:rsid w:val="00E127AB"/>
    <w:rsid w:val="00E5606C"/>
    <w:rsid w:val="00E637F4"/>
    <w:rsid w:val="00E75A7D"/>
    <w:rsid w:val="00E86B52"/>
    <w:rsid w:val="00EA7E87"/>
    <w:rsid w:val="00EB1CF0"/>
    <w:rsid w:val="00EB2368"/>
    <w:rsid w:val="00EB5373"/>
    <w:rsid w:val="00EC222E"/>
    <w:rsid w:val="00EC6774"/>
    <w:rsid w:val="00ED41B3"/>
    <w:rsid w:val="00F114CB"/>
    <w:rsid w:val="00F315C3"/>
    <w:rsid w:val="00F6037C"/>
    <w:rsid w:val="00F60599"/>
    <w:rsid w:val="00F74782"/>
    <w:rsid w:val="00F75E91"/>
    <w:rsid w:val="00F8445E"/>
    <w:rsid w:val="00F90FB1"/>
    <w:rsid w:val="00FA0CE0"/>
    <w:rsid w:val="00FA6B0B"/>
    <w:rsid w:val="00FC1E09"/>
    <w:rsid w:val="00FD190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5BB47"/>
  <w14:defaultImageDpi w14:val="300"/>
  <w15:docId w15:val="{9550C82B-AA70-4D9F-A84D-50AF272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30"/>
  </w:style>
  <w:style w:type="paragraph" w:styleId="Footer">
    <w:name w:val="footer"/>
    <w:basedOn w:val="Normal"/>
    <w:link w:val="FooterCh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30"/>
  </w:style>
  <w:style w:type="paragraph" w:styleId="BalloonText">
    <w:name w:val="Balloon Text"/>
    <w:basedOn w:val="Normal"/>
    <w:link w:val="BalloonTextCh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LightShading-Accent1">
    <w:name w:val="Light Shading Accent 1"/>
    <w:basedOn w:val="Table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2E61"/>
  </w:style>
  <w:style w:type="paragraph" w:styleId="TOCHeading">
    <w:name w:val="TOC Heading"/>
    <w:basedOn w:val="Heading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NoSpacing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Hyperlink">
    <w:name w:val="Hyperlink"/>
    <w:basedOn w:val="DefaultParagraphFont"/>
    <w:uiPriority w:val="99"/>
    <w:unhideWhenUsed/>
    <w:rsid w:val="006009FC"/>
    <w:rPr>
      <w:color w:val="FD5A1E" w:themeColor="hyperlink"/>
      <w:u w:val="single"/>
    </w:rPr>
  </w:style>
  <w:style w:type="paragraph" w:styleId="ListParagraph">
    <w:name w:val="List Paragraph"/>
    <w:basedOn w:val="Normal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77F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ometal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urometal.net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3B750-52EF-4DB4-A2DC-FEEAAC1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RCSM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Kirps</dc:creator>
  <cp:lastModifiedBy>Georges Kirps</cp:lastModifiedBy>
  <cp:revision>2</cp:revision>
  <cp:lastPrinted>2016-10-14T08:54:00Z</cp:lastPrinted>
  <dcterms:created xsi:type="dcterms:W3CDTF">2016-10-18T10:07:00Z</dcterms:created>
  <dcterms:modified xsi:type="dcterms:W3CDTF">2016-10-18T10:07:00Z</dcterms:modified>
</cp:coreProperties>
</file>