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C7F6" w14:textId="2A26D37D" w:rsidR="00511020" w:rsidRPr="00026E1F" w:rsidRDefault="00026E1F" w:rsidP="00891CE4">
      <w:pPr>
        <w:pStyle w:val="Titre2"/>
        <w:ind w:left="-284"/>
      </w:pPr>
      <w:r w:rsidRPr="00026E1F">
        <w:rPr>
          <w:rFonts w:eastAsia="Calibri" w:cs="Arial"/>
          <w:sz w:val="24"/>
          <w:szCs w:val="24"/>
          <w:lang w:val="lb-LU"/>
        </w:rPr>
        <w:t>INVITATION – EUROMETAL REGIONAL MEETING CENTRAL EUROPE</w:t>
      </w:r>
      <w:r w:rsidR="00F75E91" w:rsidRPr="00026E1F">
        <w:rPr>
          <w:lang w:val="en-GB"/>
        </w:rPr>
        <w:tab/>
      </w:r>
    </w:p>
    <w:p w14:paraId="028CD721" w14:textId="77777777" w:rsidR="00026E1F" w:rsidRDefault="00026E1F" w:rsidP="00EB1CF0">
      <w:pPr>
        <w:ind w:left="-284" w:right="160"/>
        <w:rPr>
          <w:rFonts w:eastAsia="Calibri" w:cs="Arial"/>
          <w:b/>
          <w:sz w:val="24"/>
          <w:lang w:val="lb-LU"/>
        </w:rPr>
      </w:pPr>
      <w:r>
        <w:rPr>
          <w:rFonts w:eastAsia="Calibri" w:cs="Arial"/>
          <w:b/>
          <w:sz w:val="24"/>
          <w:lang w:val="lb-LU"/>
        </w:rPr>
        <w:t>PRAGUE, HILTON OLD TOWN HOTEL, 19 APRIL 2016</w:t>
      </w:r>
    </w:p>
    <w:p w14:paraId="5E2E92A0" w14:textId="77777777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Dear colleagues, </w:t>
      </w:r>
    </w:p>
    <w:p w14:paraId="3319683C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3BBBEB01" w14:textId="77777777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Over last years, Central European steel market has been the fastest growing steel market in EU.</w:t>
      </w:r>
    </w:p>
    <w:p w14:paraId="70C09C30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333347E7" w14:textId="668ACF6C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This regional market has developed its own dynamics, its specific steel consuming segments and its specific patterns of service offers by steel traders, steel distributors and SSC, in o</w:t>
      </w:r>
      <w:r w:rsidR="00F25A83">
        <w:rPr>
          <w:rFonts w:ascii="Calibri" w:eastAsiaTheme="minorEastAsia" w:hAnsi="Calibri" w:cstheme="minorBidi"/>
          <w:szCs w:val="22"/>
          <w:lang w:val="en-US"/>
        </w:rPr>
        <w:t>rder to comply with the specific</w:t>
      </w: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Central European steel supply chain requirements.</w:t>
      </w:r>
    </w:p>
    <w:p w14:paraId="264A4875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515A27C8" w14:textId="77777777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After the encouraging success of the first EUROMETAL Regional Meeting Central Europe in Vienna last year, EUROMETAL will convene a next Regional Meeting Central Europe, this time in Prague on 19.April 2016. </w:t>
      </w:r>
    </w:p>
    <w:p w14:paraId="0ACA84CD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0AB50CB6" w14:textId="3D8246E6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For this conference, we are pleased to confirm that eminent speakers and experts from major steel markets in Ce</w:t>
      </w:r>
      <w:r w:rsidR="0021122F">
        <w:rPr>
          <w:rFonts w:ascii="Calibri" w:eastAsiaTheme="minorEastAsia" w:hAnsi="Calibri" w:cstheme="minorBidi"/>
          <w:szCs w:val="22"/>
          <w:lang w:val="en-US"/>
        </w:rPr>
        <w:t>ntral Europe will participate in</w:t>
      </w: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the Meeting.</w:t>
      </w:r>
    </w:p>
    <w:p w14:paraId="16556D37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5EB5488E" w14:textId="77777777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In the attachment you may find the flyer of the conference as well as the conference program, status 18 February 2016, </w:t>
      </w:r>
    </w:p>
    <w:p w14:paraId="664B880E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6BAD5064" w14:textId="552FE8EE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Participation fee is 100 Euros for EUROMETAL members and for members of national</w:t>
      </w:r>
      <w:r>
        <w:rPr>
          <w:rFonts w:ascii="Calibri" w:eastAsiaTheme="minorEastAsia" w:hAnsi="Calibri" w:cstheme="minorBidi"/>
          <w:szCs w:val="22"/>
          <w:lang w:val="en-US"/>
        </w:rPr>
        <w:t xml:space="preserve"> steel distribution federations</w:t>
      </w:r>
      <w:r w:rsidRPr="00026E1F">
        <w:rPr>
          <w:rFonts w:ascii="Calibri" w:eastAsiaTheme="minorEastAsia" w:hAnsi="Calibri" w:cstheme="minorBidi"/>
          <w:szCs w:val="22"/>
          <w:lang w:val="en-US"/>
        </w:rPr>
        <w:t>. Non-members pay a participation fee of 250 Euros.</w:t>
      </w:r>
    </w:p>
    <w:p w14:paraId="39DA673D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195DBA4C" w14:textId="2F77DA35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Please complete the following registration form and return it to </w:t>
      </w:r>
      <w:hyperlink r:id="rId9" w:history="1">
        <w:r w:rsidRPr="007F0FB6">
          <w:rPr>
            <w:rStyle w:val="Lienhypertexte"/>
            <w:rFonts w:ascii="Calibri" w:eastAsiaTheme="minorEastAsia" w:hAnsi="Calibri" w:cstheme="minorBidi"/>
            <w:szCs w:val="22"/>
            <w:lang w:val="en-US"/>
          </w:rPr>
          <w:t>office@eurometal.net</w:t>
        </w:r>
      </w:hyperlink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</w:t>
      </w:r>
    </w:p>
    <w:p w14:paraId="72F2003D" w14:textId="3BC0C6E8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proofErr w:type="gramStart"/>
      <w:r w:rsidRPr="00026E1F">
        <w:rPr>
          <w:rFonts w:ascii="Calibri" w:eastAsiaTheme="minorEastAsia" w:hAnsi="Calibri" w:cstheme="minorBidi"/>
          <w:szCs w:val="22"/>
          <w:lang w:val="en-US"/>
        </w:rPr>
        <w:t>before</w:t>
      </w:r>
      <w:proofErr w:type="gramEnd"/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14. April 2016</w:t>
      </w:r>
    </w:p>
    <w:p w14:paraId="5BD80EA4" w14:textId="77777777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7AAF8050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4900245D" w14:textId="6CAA2BF6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Hoping to meet you all in</w:t>
      </w:r>
      <w:r>
        <w:rPr>
          <w:rFonts w:ascii="Calibri" w:eastAsiaTheme="minorEastAsia" w:hAnsi="Calibri" w:cstheme="minorBidi"/>
          <w:szCs w:val="22"/>
          <w:lang w:val="en-US"/>
        </w:rPr>
        <w:t xml:space="preserve"> Prague for a top-level meeting,</w:t>
      </w:r>
    </w:p>
    <w:p w14:paraId="257FD589" w14:textId="77777777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342FA2C4" w14:textId="77777777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i/>
          <w:szCs w:val="22"/>
          <w:lang w:val="en-US"/>
        </w:rPr>
      </w:pPr>
      <w:r w:rsidRPr="00026E1F">
        <w:rPr>
          <w:rFonts w:ascii="Calibri" w:eastAsiaTheme="minorEastAsia" w:hAnsi="Calibri" w:cstheme="minorBidi"/>
          <w:b/>
          <w:i/>
          <w:szCs w:val="22"/>
          <w:lang w:val="en-US"/>
        </w:rPr>
        <w:t>Robert Kay</w:t>
      </w:r>
      <w:r w:rsidRPr="00026E1F">
        <w:rPr>
          <w:rFonts w:ascii="Calibri" w:eastAsiaTheme="minorEastAsia" w:hAnsi="Calibri" w:cstheme="minorBidi"/>
          <w:i/>
          <w:szCs w:val="22"/>
          <w:lang w:val="en-US"/>
        </w:rPr>
        <w:t>, First Vice-president EUROMETAL, Chairman of EUROMETAL Working Group Central Europe</w:t>
      </w:r>
    </w:p>
    <w:p w14:paraId="2284034F" w14:textId="77777777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i/>
          <w:szCs w:val="22"/>
          <w:lang w:val="en-US"/>
        </w:rPr>
      </w:pPr>
      <w:r w:rsidRPr="00026E1F">
        <w:rPr>
          <w:rFonts w:ascii="Calibri" w:eastAsiaTheme="minorEastAsia" w:hAnsi="Calibri" w:cstheme="minorBidi"/>
          <w:b/>
          <w:i/>
          <w:szCs w:val="22"/>
          <w:lang w:val="en-US"/>
        </w:rPr>
        <w:t>Norbert Thumfart</w:t>
      </w:r>
      <w:r w:rsidRPr="00026E1F">
        <w:rPr>
          <w:rFonts w:ascii="Calibri" w:eastAsiaTheme="minorEastAsia" w:hAnsi="Calibri" w:cstheme="minorBidi"/>
          <w:i/>
          <w:szCs w:val="22"/>
          <w:lang w:val="en-US"/>
        </w:rPr>
        <w:t>; Member of EUROMETAL Presidency, President ARGE-SMD</w:t>
      </w:r>
    </w:p>
    <w:p w14:paraId="3D7FB9D4" w14:textId="77777777" w:rsidR="00026E1F" w:rsidRPr="00F25A83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i/>
          <w:szCs w:val="22"/>
          <w:lang w:val="fr-LU"/>
        </w:rPr>
      </w:pPr>
      <w:r w:rsidRPr="00F25A83">
        <w:rPr>
          <w:rFonts w:ascii="Calibri" w:eastAsiaTheme="minorEastAsia" w:hAnsi="Calibri" w:cstheme="minorBidi"/>
          <w:b/>
          <w:i/>
          <w:szCs w:val="22"/>
          <w:lang w:val="fr-LU"/>
        </w:rPr>
        <w:t>Piotr Sikorski</w:t>
      </w:r>
      <w:r w:rsidRPr="00F25A83">
        <w:rPr>
          <w:rFonts w:ascii="Calibri" w:eastAsiaTheme="minorEastAsia" w:hAnsi="Calibri" w:cstheme="minorBidi"/>
          <w:i/>
          <w:szCs w:val="22"/>
          <w:lang w:val="fr-LU"/>
        </w:rPr>
        <w:t>, PUDS,</w:t>
      </w:r>
    </w:p>
    <w:p w14:paraId="4AFD73D7" w14:textId="5E5CB590" w:rsidR="00026E1F" w:rsidRPr="00F25A83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i/>
          <w:szCs w:val="22"/>
          <w:lang w:val="fr-LU"/>
        </w:rPr>
      </w:pPr>
      <w:r w:rsidRPr="00F25A83">
        <w:rPr>
          <w:rFonts w:ascii="Calibri" w:eastAsiaTheme="minorEastAsia" w:hAnsi="Calibri" w:cstheme="minorBidi"/>
          <w:b/>
          <w:i/>
          <w:szCs w:val="22"/>
          <w:lang w:val="fr-LU"/>
        </w:rPr>
        <w:t>Endre Andor</w:t>
      </w:r>
      <w:r w:rsidRPr="00F25A83">
        <w:rPr>
          <w:rFonts w:ascii="Calibri" w:eastAsiaTheme="minorEastAsia" w:hAnsi="Calibri" w:cstheme="minorBidi"/>
          <w:i/>
          <w:szCs w:val="22"/>
          <w:lang w:val="fr-LU"/>
        </w:rPr>
        <w:t>, MAFE</w:t>
      </w:r>
    </w:p>
    <w:p w14:paraId="7851D2DF" w14:textId="77777777" w:rsidR="00026E1F" w:rsidRPr="00F25A83" w:rsidRDefault="00026E1F" w:rsidP="00EB1CF0">
      <w:pPr>
        <w:pStyle w:val="Paragraphedeliste"/>
        <w:ind w:left="-284"/>
        <w:rPr>
          <w:rFonts w:ascii="Calibri" w:hAnsi="Calibri"/>
          <w:szCs w:val="22"/>
          <w:lang w:val="fr-LU"/>
        </w:rPr>
      </w:pPr>
    </w:p>
    <w:p w14:paraId="76445CF7" w14:textId="77777777" w:rsidR="00F25A83" w:rsidRDefault="00F25A83" w:rsidP="00026E1F">
      <w:pPr>
        <w:pStyle w:val="Titre2"/>
        <w:ind w:left="-284"/>
        <w:rPr>
          <w:rFonts w:eastAsia="Calibri" w:cs="Arial"/>
          <w:sz w:val="24"/>
          <w:szCs w:val="24"/>
          <w:lang w:val="lb-LU"/>
        </w:rPr>
      </w:pPr>
    </w:p>
    <w:p w14:paraId="37AF5DCD" w14:textId="77777777" w:rsidR="00F25A83" w:rsidRDefault="00F25A83" w:rsidP="00026E1F">
      <w:pPr>
        <w:pStyle w:val="Titre2"/>
        <w:ind w:left="-284"/>
        <w:rPr>
          <w:rFonts w:eastAsia="Calibri" w:cs="Arial"/>
          <w:sz w:val="24"/>
          <w:szCs w:val="24"/>
          <w:lang w:val="lb-LU"/>
        </w:rPr>
      </w:pPr>
    </w:p>
    <w:p w14:paraId="75F59212" w14:textId="27C68C29" w:rsidR="00026E1F" w:rsidRPr="00026E1F" w:rsidRDefault="00026E1F" w:rsidP="00026E1F">
      <w:pPr>
        <w:pStyle w:val="Titre2"/>
        <w:ind w:left="-284"/>
      </w:pPr>
      <w:r>
        <w:rPr>
          <w:rFonts w:eastAsia="Calibri" w:cs="Arial"/>
          <w:sz w:val="24"/>
          <w:szCs w:val="24"/>
          <w:lang w:val="lb-LU"/>
        </w:rPr>
        <w:t xml:space="preserve">REGISTRATION </w:t>
      </w:r>
      <w:r w:rsidRPr="00026E1F">
        <w:rPr>
          <w:rFonts w:eastAsia="Calibri" w:cs="Arial"/>
          <w:sz w:val="24"/>
          <w:szCs w:val="24"/>
          <w:lang w:val="lb-LU"/>
        </w:rPr>
        <w:t>– EUROMETAL REGIONAL MEETING CENTRAL EUROPE</w:t>
      </w:r>
    </w:p>
    <w:p w14:paraId="68F1BE2A" w14:textId="77777777" w:rsidR="00026E1F" w:rsidRDefault="00026E1F" w:rsidP="00026E1F">
      <w:pPr>
        <w:ind w:left="-284" w:right="160"/>
        <w:rPr>
          <w:rFonts w:eastAsia="Calibri" w:cs="Arial"/>
          <w:b/>
          <w:sz w:val="24"/>
          <w:lang w:val="lb-LU"/>
        </w:rPr>
      </w:pPr>
      <w:r>
        <w:rPr>
          <w:rFonts w:eastAsia="Calibri" w:cs="Arial"/>
          <w:b/>
          <w:sz w:val="24"/>
          <w:lang w:val="lb-LU"/>
        </w:rPr>
        <w:t>PRAGUE, HILTON OLD TOWN HOTEL, 19 APRIL 2016</w:t>
      </w:r>
    </w:p>
    <w:p w14:paraId="2C2BF876" w14:textId="77777777" w:rsidR="00026E1F" w:rsidRPr="00026E1F" w:rsidRDefault="00026E1F" w:rsidP="00026E1F">
      <w:pPr>
        <w:rPr>
          <w:rFonts w:ascii="Calibri" w:hAnsi="Calibri"/>
          <w:szCs w:val="22"/>
        </w:rPr>
      </w:pPr>
    </w:p>
    <w:p w14:paraId="2DE792D9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27F9495A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  <w:r w:rsidRPr="00026E1F">
        <w:rPr>
          <w:rFonts w:ascii="Calibri" w:hAnsi="Calibri"/>
          <w:szCs w:val="22"/>
          <w:lang w:val="en-US"/>
        </w:rPr>
        <w:t>EUROMETAL MEMBERS AND MEMBERS OF NATIONAL FEDERATIONS:</w:t>
      </w:r>
    </w:p>
    <w:p w14:paraId="7BEE9F19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217FD637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u w:val="single"/>
          <w:lang w:val="en-US"/>
        </w:rPr>
      </w:pPr>
      <w:r w:rsidRPr="00026E1F">
        <w:rPr>
          <w:rFonts w:ascii="Calibri" w:hAnsi="Calibri"/>
          <w:szCs w:val="22"/>
          <w:u w:val="single"/>
          <w:lang w:val="en-US"/>
        </w:rPr>
        <w:t xml:space="preserve">NAME(S)                             COMPANY                          E-MAIL                          FEE = 100 EUROS    </w:t>
      </w:r>
    </w:p>
    <w:p w14:paraId="4049D1A0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6AFBB233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54F04EE1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62711577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27516CB2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79C3A2CE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220EED6D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31B7205A" w14:textId="15E80803" w:rsidR="00026E1F" w:rsidRDefault="005554C1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NON</w:t>
      </w:r>
      <w:bookmarkStart w:id="0" w:name="_GoBack"/>
      <w:bookmarkEnd w:id="0"/>
      <w:r w:rsidR="00026E1F" w:rsidRPr="00026E1F">
        <w:rPr>
          <w:rFonts w:ascii="Calibri" w:hAnsi="Calibri"/>
          <w:szCs w:val="22"/>
          <w:lang w:val="en-US"/>
        </w:rPr>
        <w:t xml:space="preserve"> MEMBERS:</w:t>
      </w:r>
    </w:p>
    <w:p w14:paraId="0C5A7B3F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5960E78C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u w:val="single"/>
          <w:lang w:val="en-US"/>
        </w:rPr>
      </w:pPr>
      <w:r w:rsidRPr="00026E1F">
        <w:rPr>
          <w:rFonts w:ascii="Calibri" w:hAnsi="Calibri"/>
          <w:szCs w:val="22"/>
          <w:u w:val="single"/>
          <w:lang w:val="en-US"/>
        </w:rPr>
        <w:t xml:space="preserve">NAMES(S)                            COMPANY                            E-MAIL                       FEE = 250 EUROS </w:t>
      </w:r>
    </w:p>
    <w:p w14:paraId="759FD14E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0F2D8950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60F96BCC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0636C86D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7EB3BB56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5026C5DB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7A8146E2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5BA9519E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  <w:r w:rsidRPr="00026E1F">
        <w:rPr>
          <w:rFonts w:ascii="Calibri" w:hAnsi="Calibri"/>
          <w:szCs w:val="22"/>
          <w:lang w:val="en-US"/>
        </w:rPr>
        <w:t>INDICATE BILLING ADDRESS:</w:t>
      </w:r>
    </w:p>
    <w:p w14:paraId="09ACF271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4ADD9CEF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6149B73D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32DA6C65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007D23EE" w14:textId="718401FE" w:rsidR="00026E1F" w:rsidRPr="00026E1F" w:rsidRDefault="00026E1F" w:rsidP="00026E1F">
      <w:pPr>
        <w:pStyle w:val="Paragraphedeliste"/>
        <w:ind w:left="-284"/>
        <w:rPr>
          <w:rFonts w:ascii="Calibri" w:hAnsi="Calibri"/>
          <w:b/>
          <w:szCs w:val="22"/>
          <w:lang w:val="en-US"/>
        </w:rPr>
      </w:pPr>
      <w:r>
        <w:rPr>
          <w:rFonts w:ascii="Calibri" w:hAnsi="Calibri"/>
          <w:b/>
          <w:szCs w:val="22"/>
          <w:lang w:val="en-US"/>
        </w:rPr>
        <w:t>Please r</w:t>
      </w:r>
      <w:r w:rsidRPr="00026E1F">
        <w:rPr>
          <w:rFonts w:ascii="Calibri" w:hAnsi="Calibri"/>
          <w:b/>
          <w:szCs w:val="22"/>
          <w:lang w:val="en-US"/>
        </w:rPr>
        <w:t xml:space="preserve">eturn registration to </w:t>
      </w:r>
      <w:hyperlink r:id="rId10" w:history="1">
        <w:r w:rsidRPr="00026E1F">
          <w:rPr>
            <w:rStyle w:val="Lienhypertexte"/>
            <w:rFonts w:ascii="Calibri" w:hAnsi="Calibri"/>
            <w:b/>
            <w:i/>
            <w:szCs w:val="22"/>
            <w:lang w:val="en-US"/>
          </w:rPr>
          <w:t>office@eurometal.net</w:t>
        </w:r>
      </w:hyperlink>
      <w:r w:rsidRPr="00026E1F">
        <w:rPr>
          <w:rFonts w:ascii="Calibri" w:hAnsi="Calibri"/>
          <w:b/>
          <w:szCs w:val="22"/>
          <w:lang w:val="en-US"/>
        </w:rPr>
        <w:t xml:space="preserve">  before 14 April 2016.            </w:t>
      </w:r>
    </w:p>
    <w:p w14:paraId="7613B80F" w14:textId="77777777" w:rsidR="00026E1F" w:rsidRPr="00EB1CF0" w:rsidRDefault="00026E1F" w:rsidP="00EB1CF0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42C9CB0C" w14:textId="704D598B" w:rsidR="0048017C" w:rsidRPr="00EB1CF0" w:rsidRDefault="0048017C" w:rsidP="00EB1CF0">
      <w:pPr>
        <w:pStyle w:val="Paragraphedeliste"/>
        <w:ind w:left="-284"/>
        <w:rPr>
          <w:rFonts w:ascii="Calibri" w:hAnsi="Calibri"/>
          <w:i/>
          <w:szCs w:val="22"/>
          <w:lang w:val="en-US"/>
        </w:rPr>
      </w:pPr>
    </w:p>
    <w:sectPr w:rsidR="0048017C" w:rsidRPr="00EB1CF0" w:rsidSect="00026E1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790" w:right="843" w:bottom="1152" w:left="2250" w:header="36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218F6" w14:textId="77777777" w:rsidR="005676A1" w:rsidRDefault="005676A1" w:rsidP="001F3F30">
      <w:r>
        <w:separator/>
      </w:r>
    </w:p>
  </w:endnote>
  <w:endnote w:type="continuationSeparator" w:id="0">
    <w:p w14:paraId="72DF9070" w14:textId="77777777" w:rsidR="005676A1" w:rsidRDefault="005676A1" w:rsidP="001F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C76AF" w14:textId="7B0F0666" w:rsidR="005676A1" w:rsidRDefault="005676A1" w:rsidP="00EC6774">
    <w:pPr>
      <w:pStyle w:val="Pieddepage"/>
      <w:ind w:left="-1710"/>
      <w:rPr>
        <w:rStyle w:val="Numrodepage"/>
      </w:rPr>
    </w:pPr>
    <w:r>
      <w:rPr>
        <w:noProof/>
        <w:lang w:val="fr-LU" w:eastAsia="fr-LU"/>
      </w:rPr>
      <w:drawing>
        <wp:anchor distT="0" distB="0" distL="114300" distR="114300" simplePos="0" relativeHeight="251664384" behindDoc="1" locked="0" layoutInCell="1" allowOverlap="1" wp14:anchorId="01720C07" wp14:editId="1C7AB5BD">
          <wp:simplePos x="0" y="0"/>
          <wp:positionH relativeFrom="column">
            <wp:posOffset>-1545590</wp:posOffset>
          </wp:positionH>
          <wp:positionV relativeFrom="page">
            <wp:posOffset>8915400</wp:posOffset>
          </wp:positionV>
          <wp:extent cx="7772400" cy="9175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7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   Footer Text Here</w:t>
    </w:r>
  </w:p>
  <w:p w14:paraId="72D36D67" w14:textId="79D5A4DE" w:rsidR="005676A1" w:rsidRDefault="005676A1" w:rsidP="00942E61">
    <w:pPr>
      <w:pStyle w:val="Pieddepage"/>
      <w:ind w:left="-1440"/>
      <w:rPr>
        <w:rStyle w:val="Numrodepage"/>
      </w:rPr>
    </w:pPr>
    <w:r>
      <w:rPr>
        <w:rStyle w:val="Numrodepage"/>
      </w:rPr>
      <w:t xml:space="preserve"> </w:t>
    </w:r>
  </w:p>
  <w:p w14:paraId="1359E767" w14:textId="77777777" w:rsidR="005676A1" w:rsidRDefault="005676A1" w:rsidP="00EC67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A7C0" w14:textId="41839011" w:rsidR="005676A1" w:rsidRDefault="005676A1" w:rsidP="00035F9E">
    <w:pPr>
      <w:pStyle w:val="Pieddepage"/>
      <w:spacing w:before="0" w:after="0"/>
    </w:pPr>
  </w:p>
  <w:p w14:paraId="17E3B6E4" w14:textId="798E28A5" w:rsidR="005676A1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>
      <w:rPr>
        <w:b/>
        <w:szCs w:val="18"/>
      </w:rPr>
      <w:t>EUROMETAL</w:t>
    </w:r>
  </w:p>
  <w:p w14:paraId="72B79E39" w14:textId="6CF7BC9F" w:rsidR="005676A1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>
      <w:rPr>
        <w:b/>
        <w:szCs w:val="18"/>
      </w:rPr>
      <w:t>European Federation of Steel, Tubes and Metals Distribution &amp; Trading</w:t>
    </w:r>
  </w:p>
  <w:p w14:paraId="46C430FC" w14:textId="093DE85F" w:rsidR="005676A1" w:rsidRPr="006009FC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>
      <w:rPr>
        <w:b/>
        <w:szCs w:val="18"/>
      </w:rPr>
      <w:br/>
    </w:r>
    <w:r w:rsidRPr="006009FC">
      <w:rPr>
        <w:sz w:val="16"/>
        <w:szCs w:val="16"/>
      </w:rPr>
      <w:t>Federation registered in Switzerland</w:t>
    </w:r>
  </w:p>
  <w:p w14:paraId="5A1918F6" w14:textId="77777777" w:rsidR="005676A1" w:rsidRPr="006009FC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sz w:val="16"/>
        <w:szCs w:val="16"/>
      </w:rPr>
    </w:pPr>
    <w:r w:rsidRPr="006009FC">
      <w:rPr>
        <w:sz w:val="16"/>
        <w:szCs w:val="16"/>
      </w:rPr>
      <w:t xml:space="preserve">Federation Seat: </w:t>
    </w:r>
    <w:proofErr w:type="spellStart"/>
    <w:r w:rsidRPr="006009FC">
      <w:rPr>
        <w:sz w:val="16"/>
        <w:szCs w:val="16"/>
      </w:rPr>
      <w:t>Güterstrasse</w:t>
    </w:r>
    <w:proofErr w:type="spellEnd"/>
    <w:r w:rsidRPr="006009FC">
      <w:rPr>
        <w:sz w:val="16"/>
        <w:szCs w:val="16"/>
      </w:rPr>
      <w:t xml:space="preserve"> 78, CH-4010 Basel</w:t>
    </w:r>
  </w:p>
  <w:p w14:paraId="0B179797" w14:textId="0DB0AB75" w:rsidR="005676A1" w:rsidRPr="00105D73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 w:rsidRPr="006009FC">
      <w:rPr>
        <w:sz w:val="16"/>
        <w:szCs w:val="16"/>
      </w:rPr>
      <w:t>Federation Office: 202b, rue de Hamm, L-1713 Luxembourg</w:t>
    </w:r>
    <w:r>
      <w:rPr>
        <w:sz w:val="16"/>
        <w:szCs w:val="16"/>
      </w:rPr>
      <w:t xml:space="preserve"> </w:t>
    </w:r>
    <w:r>
      <w:rPr>
        <w:sz w:val="16"/>
        <w:szCs w:val="16"/>
      </w:rPr>
      <w:br/>
    </w:r>
  </w:p>
  <w:p w14:paraId="231F370D" w14:textId="591C3642" w:rsidR="005676A1" w:rsidRPr="00105D73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sz w:val="16"/>
        <w:szCs w:val="16"/>
      </w:rPr>
    </w:pPr>
    <w:r w:rsidRPr="00105D73">
      <w:rPr>
        <w:b/>
        <w:sz w:val="16"/>
        <w:szCs w:val="16"/>
      </w:rPr>
      <w:t>P</w:t>
    </w:r>
    <w:r w:rsidRPr="00105D73">
      <w:rPr>
        <w:sz w:val="16"/>
        <w:szCs w:val="16"/>
      </w:rPr>
      <w:t xml:space="preserve"> </w:t>
    </w:r>
    <w:r>
      <w:rPr>
        <w:sz w:val="16"/>
        <w:szCs w:val="16"/>
      </w:rPr>
      <w:t>+352 26 25 90 26</w:t>
    </w:r>
    <w:r w:rsidRPr="00105D73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r w:rsidRPr="00105D73">
      <w:rPr>
        <w:b/>
        <w:sz w:val="16"/>
        <w:szCs w:val="16"/>
      </w:rPr>
      <w:t>F</w:t>
    </w:r>
    <w:r w:rsidRPr="00105D73">
      <w:rPr>
        <w:sz w:val="16"/>
        <w:szCs w:val="16"/>
      </w:rPr>
      <w:t xml:space="preserve"> </w:t>
    </w:r>
    <w:r>
      <w:rPr>
        <w:sz w:val="16"/>
        <w:szCs w:val="16"/>
      </w:rPr>
      <w:t>+352 26 45 92 05</w:t>
    </w:r>
  </w:p>
  <w:p w14:paraId="7F8FB43A" w14:textId="02B51E92" w:rsidR="005676A1" w:rsidRPr="0019297F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b/>
        <w:color w:val="FD5A1E"/>
        <w:sz w:val="16"/>
        <w:szCs w:val="16"/>
      </w:rPr>
    </w:pPr>
    <w:r>
      <w:rPr>
        <w:b/>
        <w:sz w:val="16"/>
        <w:szCs w:val="16"/>
      </w:rPr>
      <w:t>W</w:t>
    </w:r>
    <w:r>
      <w:rPr>
        <w:b/>
        <w:color w:val="FD5A1E"/>
        <w:sz w:val="16"/>
        <w:szCs w:val="16"/>
      </w:rPr>
      <w:t xml:space="preserve"> eurometal.net     </w:t>
    </w:r>
    <w:r>
      <w:rPr>
        <w:b/>
        <w:sz w:val="16"/>
        <w:szCs w:val="16"/>
      </w:rPr>
      <w:t>E</w:t>
    </w:r>
    <w:r>
      <w:rPr>
        <w:b/>
        <w:color w:val="FD5A1E"/>
        <w:sz w:val="16"/>
        <w:szCs w:val="16"/>
      </w:rPr>
      <w:t xml:space="preserve"> </w:t>
    </w:r>
    <w:r w:rsidRPr="006009FC">
      <w:rPr>
        <w:b/>
        <w:color w:val="FD5A1E"/>
        <w:sz w:val="16"/>
        <w:szCs w:val="16"/>
      </w:rPr>
      <w:t>office@eurometal.net</w:t>
    </w:r>
    <w:r>
      <w:rPr>
        <w:b/>
        <w:color w:val="FD5A1E"/>
        <w:sz w:val="16"/>
        <w:szCs w:val="16"/>
      </w:rPr>
      <w:t xml:space="preserve">   </w:t>
    </w:r>
  </w:p>
  <w:p w14:paraId="1B6F488E" w14:textId="22D47D3E" w:rsidR="005676A1" w:rsidRDefault="005676A1" w:rsidP="00035F9E">
    <w:pPr>
      <w:pStyle w:val="Pieddepage"/>
      <w:spacing w:before="0" w:after="0"/>
    </w:pPr>
    <w:r>
      <w:rPr>
        <w:noProof/>
        <w:lang w:val="fr-LU" w:eastAsia="fr-L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A1E4C33" wp14:editId="5B09FCFE">
              <wp:simplePos x="0" y="0"/>
              <wp:positionH relativeFrom="column">
                <wp:posOffset>1695450</wp:posOffset>
              </wp:positionH>
              <wp:positionV relativeFrom="paragraph">
                <wp:posOffset>89535</wp:posOffset>
              </wp:positionV>
              <wp:extent cx="4705350" cy="143510"/>
              <wp:effectExtent l="50800" t="25400" r="69850" b="11049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350" cy="14351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133.5pt;margin-top:7.05pt;width:370.5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" fillcolor="#fd5a1e [3204]" strokecolor="#fd4e0f [3044]">
              <v:fill color2="#feac8e [1620]" rotate="t" type="gradient">
                <o:fill v:ext="view" type="gradientUnscaled"/>
              </v:fill>
              <v:shadow on="t" opacity="22937f" mv:blur="40000f" origin=",.5" offset="0,23000emu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AEF23" w14:textId="54B01BD0" w:rsidR="005676A1" w:rsidRPr="00105D73" w:rsidRDefault="005676A1" w:rsidP="007A3018">
    <w:pPr>
      <w:pStyle w:val="Pieddepage"/>
      <w:spacing w:before="60" w:after="60" w:line="240" w:lineRule="auto"/>
      <w:ind w:left="5227"/>
      <w:rPr>
        <w:b/>
        <w:szCs w:val="18"/>
      </w:rPr>
    </w:pPr>
    <w:r w:rsidRPr="00105D73">
      <w:rPr>
        <w:b/>
        <w:noProof/>
        <w:sz w:val="16"/>
        <w:szCs w:val="16"/>
        <w:lang w:val="fr-LU" w:eastAsia="fr-LU"/>
      </w:rPr>
      <w:drawing>
        <wp:anchor distT="0" distB="0" distL="114300" distR="114300" simplePos="0" relativeHeight="251672576" behindDoc="1" locked="0" layoutInCell="1" allowOverlap="1" wp14:anchorId="40B10586" wp14:editId="14EAF7F4">
          <wp:simplePos x="0" y="0"/>
          <wp:positionH relativeFrom="column">
            <wp:posOffset>1816735</wp:posOffset>
          </wp:positionH>
          <wp:positionV relativeFrom="paragraph">
            <wp:posOffset>85725</wp:posOffset>
          </wp:positionV>
          <wp:extent cx="4584065" cy="10420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LH_FOOT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065" cy="1042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D73">
      <w:rPr>
        <w:b/>
        <w:szCs w:val="18"/>
      </w:rPr>
      <w:t>Association Name</w:t>
    </w:r>
    <w:r>
      <w:rPr>
        <w:b/>
        <w:szCs w:val="18"/>
      </w:rPr>
      <w:br/>
    </w:r>
    <w:r w:rsidRPr="00105D73">
      <w:rPr>
        <w:sz w:val="16"/>
        <w:szCs w:val="16"/>
      </w:rPr>
      <w:t>Street Address, City Name, State, Zip</w:t>
    </w:r>
  </w:p>
  <w:p w14:paraId="3A86C416" w14:textId="77EEF0E7" w:rsidR="005676A1" w:rsidRPr="00105D73" w:rsidRDefault="005676A1" w:rsidP="007A3018">
    <w:pPr>
      <w:pStyle w:val="Pieddepage"/>
      <w:spacing w:before="60" w:after="60" w:line="240" w:lineRule="auto"/>
      <w:ind w:left="5227"/>
      <w:rPr>
        <w:sz w:val="16"/>
        <w:szCs w:val="16"/>
      </w:rPr>
    </w:pPr>
    <w:r w:rsidRPr="00105D73">
      <w:rPr>
        <w:b/>
        <w:sz w:val="16"/>
        <w:szCs w:val="16"/>
      </w:rPr>
      <w:t>P</w:t>
    </w:r>
    <w:r w:rsidRPr="00105D73">
      <w:rPr>
        <w:sz w:val="16"/>
        <w:szCs w:val="16"/>
      </w:rPr>
      <w:t xml:space="preserve"> </w:t>
    </w:r>
    <w:proofErr w:type="gramStart"/>
    <w:r w:rsidRPr="00105D73">
      <w:rPr>
        <w:sz w:val="16"/>
        <w:szCs w:val="16"/>
      </w:rPr>
      <w:t xml:space="preserve">000.000.0000  </w:t>
    </w:r>
    <w:r w:rsidRPr="00105D73">
      <w:rPr>
        <w:b/>
        <w:sz w:val="16"/>
        <w:szCs w:val="16"/>
      </w:rPr>
      <w:t>F</w:t>
    </w:r>
    <w:proofErr w:type="gramEnd"/>
    <w:r w:rsidRPr="00105D73">
      <w:rPr>
        <w:sz w:val="16"/>
        <w:szCs w:val="16"/>
      </w:rPr>
      <w:t xml:space="preserve"> 000.000.0000</w:t>
    </w:r>
  </w:p>
  <w:p w14:paraId="02BBC130" w14:textId="3A9E8BF5" w:rsidR="005676A1" w:rsidRDefault="005676A1" w:rsidP="007A3018">
    <w:pPr>
      <w:pStyle w:val="Pieddepage"/>
      <w:spacing w:before="60" w:after="60" w:line="240" w:lineRule="auto"/>
      <w:ind w:left="5227"/>
      <w:rPr>
        <w:b/>
        <w:sz w:val="16"/>
        <w:szCs w:val="16"/>
      </w:rPr>
    </w:pPr>
    <w:r w:rsidRPr="00105D73">
      <w:rPr>
        <w:b/>
        <w:sz w:val="16"/>
        <w:szCs w:val="16"/>
      </w:rPr>
      <w:t>ywca.org</w:t>
    </w:r>
  </w:p>
  <w:p w14:paraId="46A3F790" w14:textId="77777777" w:rsidR="005676A1" w:rsidRPr="00105D73" w:rsidRDefault="005676A1" w:rsidP="00105D73">
    <w:pPr>
      <w:pStyle w:val="Pieddepage"/>
      <w:spacing w:before="80" w:after="80" w:line="240" w:lineRule="auto"/>
      <w:ind w:left="5227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6CC9A" w14:textId="77777777" w:rsidR="005676A1" w:rsidRDefault="005676A1" w:rsidP="001F3F30">
      <w:r>
        <w:separator/>
      </w:r>
    </w:p>
  </w:footnote>
  <w:footnote w:type="continuationSeparator" w:id="0">
    <w:p w14:paraId="71F41085" w14:textId="77777777" w:rsidR="005676A1" w:rsidRDefault="005676A1" w:rsidP="001F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ED7C" w14:textId="17059128" w:rsidR="005676A1" w:rsidRPr="006D2929" w:rsidRDefault="007F2954" w:rsidP="00E127AB">
    <w:pPr>
      <w:pStyle w:val="Pieddepage"/>
      <w:tabs>
        <w:tab w:val="left" w:pos="0"/>
      </w:tabs>
      <w:spacing w:before="120" w:after="0" w:line="360" w:lineRule="auto"/>
      <w:rPr>
        <w:b/>
        <w:color w:val="404040" w:themeColor="text1" w:themeTint="BF"/>
        <w:szCs w:val="18"/>
      </w:rPr>
    </w:pPr>
    <w:r>
      <w:rPr>
        <w:b/>
        <w:noProof/>
        <w:color w:val="404040" w:themeColor="text1" w:themeTint="BF"/>
        <w:szCs w:val="18"/>
        <w:lang w:val="fr-LU" w:eastAsia="fr-LU"/>
      </w:rPr>
      <w:drawing>
        <wp:anchor distT="0" distB="0" distL="114300" distR="114300" simplePos="0" relativeHeight="251682816" behindDoc="0" locked="0" layoutInCell="1" allowOverlap="1" wp14:anchorId="261FE1D0" wp14:editId="43987BB5">
          <wp:simplePos x="0" y="0"/>
          <wp:positionH relativeFrom="column">
            <wp:posOffset>3778885</wp:posOffset>
          </wp:positionH>
          <wp:positionV relativeFrom="paragraph">
            <wp:posOffset>628650</wp:posOffset>
          </wp:positionV>
          <wp:extent cx="1184910" cy="523240"/>
          <wp:effectExtent l="0" t="0" r="8890" b="10160"/>
          <wp:wrapNone/>
          <wp:docPr id="1" name="Picture 1" descr="Macintosh HD:Users:ricardosilva:Desktop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ardosilva:Desktop: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04040" w:themeColor="text1" w:themeTint="BF"/>
        <w:szCs w:val="18"/>
        <w:lang w:val="fr-LU" w:eastAsia="fr-LU"/>
      </w:rPr>
      <w:drawing>
        <wp:anchor distT="0" distB="0" distL="114300" distR="114300" simplePos="0" relativeHeight="251683840" behindDoc="0" locked="0" layoutInCell="1" allowOverlap="1" wp14:anchorId="57A2097C" wp14:editId="52AFF6B6">
          <wp:simplePos x="0" y="0"/>
          <wp:positionH relativeFrom="column">
            <wp:posOffset>2743200</wp:posOffset>
          </wp:positionH>
          <wp:positionV relativeFrom="paragraph">
            <wp:posOffset>742950</wp:posOffset>
          </wp:positionV>
          <wp:extent cx="915035" cy="342900"/>
          <wp:effectExtent l="0" t="0" r="0" b="12700"/>
          <wp:wrapNone/>
          <wp:docPr id="2" name="Picture 2" descr="Macintosh HD:Users:ricardosilva:Desktop:asw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ardosilva:Desktop:asw_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04040" w:themeColor="text1" w:themeTint="BF"/>
        <w:szCs w:val="18"/>
        <w:lang w:val="fr-LU" w:eastAsia="fr-LU"/>
      </w:rPr>
      <w:drawing>
        <wp:anchor distT="0" distB="0" distL="114300" distR="114300" simplePos="0" relativeHeight="251684864" behindDoc="0" locked="0" layoutInCell="1" allowOverlap="1" wp14:anchorId="572FB59D" wp14:editId="4CA9B957">
          <wp:simplePos x="0" y="0"/>
          <wp:positionH relativeFrom="column">
            <wp:posOffset>5029200</wp:posOffset>
          </wp:positionH>
          <wp:positionV relativeFrom="paragraph">
            <wp:posOffset>514350</wp:posOffset>
          </wp:positionV>
          <wp:extent cx="567690" cy="567690"/>
          <wp:effectExtent l="0" t="0" r="0" b="0"/>
          <wp:wrapNone/>
          <wp:docPr id="9" name="Picture 9" descr="Macintosh HD:Users:ricardosilva:Desktop:55880decf08b96d702bba3e82c6ecc75a3c6083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ardosilva:Desktop:55880decf08b96d702bba3e82c6ecc75a3c6083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6A1">
      <w:rPr>
        <w:noProof/>
        <w:lang w:val="fr-LU" w:eastAsia="fr-LU"/>
      </w:rPr>
      <w:drawing>
        <wp:anchor distT="0" distB="0" distL="114300" distR="114300" simplePos="0" relativeHeight="251681792" behindDoc="1" locked="0" layoutInCell="0" allowOverlap="1" wp14:anchorId="5C09FFB4" wp14:editId="3865F882">
          <wp:simplePos x="0" y="0"/>
          <wp:positionH relativeFrom="column">
            <wp:posOffset>-1028700</wp:posOffset>
          </wp:positionH>
          <wp:positionV relativeFrom="paragraph">
            <wp:posOffset>285750</wp:posOffset>
          </wp:positionV>
          <wp:extent cx="2651760" cy="829945"/>
          <wp:effectExtent l="0" t="0" r="0" b="8255"/>
          <wp:wrapThrough wrapText="bothSides">
            <wp:wrapPolygon edited="0">
              <wp:start x="0" y="0"/>
              <wp:lineTo x="0" y="21154"/>
              <wp:lineTo x="21310" y="21154"/>
              <wp:lineTo x="21310" y="0"/>
              <wp:lineTo x="0" y="0"/>
            </wp:wrapPolygon>
          </wp:wrapThrough>
          <wp:docPr id="4" name="Picture 4" descr="= EUROMETAL LOGO +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= EUROMETAL LOGO + TEX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7FA4E" w14:textId="40C7F295" w:rsidR="005676A1" w:rsidRDefault="005676A1" w:rsidP="007A3018">
    <w:pPr>
      <w:pStyle w:val="En-tte"/>
    </w:pPr>
    <w:r>
      <w:rPr>
        <w:noProof/>
        <w:lang w:val="fr-LU" w:eastAsia="fr-LU"/>
      </w:rPr>
      <w:drawing>
        <wp:anchor distT="0" distB="0" distL="114300" distR="114300" simplePos="0" relativeHeight="251673600" behindDoc="1" locked="0" layoutInCell="1" allowOverlap="1" wp14:anchorId="357EBED7" wp14:editId="71180014">
          <wp:simplePos x="0" y="0"/>
          <wp:positionH relativeFrom="column">
            <wp:posOffset>1714500</wp:posOffset>
          </wp:positionH>
          <wp:positionV relativeFrom="paragraph">
            <wp:posOffset>91440</wp:posOffset>
          </wp:positionV>
          <wp:extent cx="3974465" cy="231013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LH_HEAD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465" cy="2310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11AA8" w14:textId="77777777" w:rsidR="005676A1" w:rsidRDefault="005676A1" w:rsidP="00CB5073">
    <w:pPr>
      <w:pStyle w:val="En-tte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0BD"/>
    <w:multiLevelType w:val="hybridMultilevel"/>
    <w:tmpl w:val="A5540D5E"/>
    <w:lvl w:ilvl="0" w:tplc="DA768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0ECE8A">
      <w:start w:val="1"/>
      <w:numFmt w:val="decimal"/>
      <w:lvlText w:val="%2."/>
      <w:lvlJc w:val="left"/>
      <w:pPr>
        <w:ind w:left="144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7FB3"/>
    <w:multiLevelType w:val="hybridMultilevel"/>
    <w:tmpl w:val="8A8E04EC"/>
    <w:lvl w:ilvl="0" w:tplc="76ECA0F4">
      <w:start w:val="1"/>
      <w:numFmt w:val="upperLetter"/>
      <w:lvlText w:val="%1."/>
      <w:lvlJc w:val="left"/>
      <w:pPr>
        <w:ind w:left="1180" w:hanging="460"/>
      </w:pPr>
      <w:rPr>
        <w:rFonts w:cs="Times New Roman" w:hint="default"/>
        <w:b/>
      </w:rPr>
    </w:lvl>
    <w:lvl w:ilvl="1" w:tplc="52F01238">
      <w:start w:val="1"/>
      <w:numFmt w:val="decimal"/>
      <w:lvlText w:val="%2."/>
      <w:lvlJc w:val="left"/>
      <w:pPr>
        <w:ind w:left="1540" w:hanging="4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E62957"/>
    <w:multiLevelType w:val="hybridMultilevel"/>
    <w:tmpl w:val="3D5C43FA"/>
    <w:lvl w:ilvl="0" w:tplc="250ECE8A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3583"/>
    <w:multiLevelType w:val="hybridMultilevel"/>
    <w:tmpl w:val="96049FCE"/>
    <w:lvl w:ilvl="0" w:tplc="1AD6E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75C70"/>
    <w:multiLevelType w:val="hybridMultilevel"/>
    <w:tmpl w:val="183C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07647"/>
    <w:multiLevelType w:val="hybridMultilevel"/>
    <w:tmpl w:val="B5947F1E"/>
    <w:lvl w:ilvl="0" w:tplc="4008CA36">
      <w:start w:val="1"/>
      <w:numFmt w:val="decimal"/>
      <w:lvlText w:val="%1."/>
      <w:lvlJc w:val="left"/>
      <w:pPr>
        <w:ind w:left="1180" w:hanging="4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0667ED6"/>
    <w:multiLevelType w:val="hybridMultilevel"/>
    <w:tmpl w:val="F09C220C"/>
    <w:lvl w:ilvl="0" w:tplc="67E2A99E">
      <w:start w:val="1"/>
      <w:numFmt w:val="decimal"/>
      <w:lvlText w:val="%1."/>
      <w:lvlJc w:val="left"/>
      <w:pPr>
        <w:ind w:left="1180" w:hanging="4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LU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0"/>
    <w:rsid w:val="00020F51"/>
    <w:rsid w:val="00026E1F"/>
    <w:rsid w:val="0003151C"/>
    <w:rsid w:val="00032033"/>
    <w:rsid w:val="00035F9E"/>
    <w:rsid w:val="0008105A"/>
    <w:rsid w:val="000D1535"/>
    <w:rsid w:val="000D4573"/>
    <w:rsid w:val="000E0665"/>
    <w:rsid w:val="00105D73"/>
    <w:rsid w:val="00113E55"/>
    <w:rsid w:val="00147D61"/>
    <w:rsid w:val="00157EE2"/>
    <w:rsid w:val="001629D6"/>
    <w:rsid w:val="00163AAD"/>
    <w:rsid w:val="001924AB"/>
    <w:rsid w:val="0019297F"/>
    <w:rsid w:val="001B2F1F"/>
    <w:rsid w:val="001F3F30"/>
    <w:rsid w:val="0021122F"/>
    <w:rsid w:val="002A20F7"/>
    <w:rsid w:val="002E6547"/>
    <w:rsid w:val="003166B7"/>
    <w:rsid w:val="00333884"/>
    <w:rsid w:val="00355DB0"/>
    <w:rsid w:val="0038647C"/>
    <w:rsid w:val="003A5CD5"/>
    <w:rsid w:val="003E0342"/>
    <w:rsid w:val="0040250D"/>
    <w:rsid w:val="00432637"/>
    <w:rsid w:val="00472F30"/>
    <w:rsid w:val="0048017C"/>
    <w:rsid w:val="00494E61"/>
    <w:rsid w:val="004E41F5"/>
    <w:rsid w:val="00511020"/>
    <w:rsid w:val="005554C1"/>
    <w:rsid w:val="005676A1"/>
    <w:rsid w:val="00585166"/>
    <w:rsid w:val="005940EB"/>
    <w:rsid w:val="005C13CA"/>
    <w:rsid w:val="005C2C05"/>
    <w:rsid w:val="005D1E26"/>
    <w:rsid w:val="005E403C"/>
    <w:rsid w:val="005E6DA7"/>
    <w:rsid w:val="005F18D9"/>
    <w:rsid w:val="006009FC"/>
    <w:rsid w:val="00616117"/>
    <w:rsid w:val="006C501C"/>
    <w:rsid w:val="006D2929"/>
    <w:rsid w:val="006D59D7"/>
    <w:rsid w:val="0070544F"/>
    <w:rsid w:val="007A3018"/>
    <w:rsid w:val="007E6A9A"/>
    <w:rsid w:val="007F2954"/>
    <w:rsid w:val="007F3559"/>
    <w:rsid w:val="008605F8"/>
    <w:rsid w:val="0087562E"/>
    <w:rsid w:val="00891CE4"/>
    <w:rsid w:val="00892418"/>
    <w:rsid w:val="00916710"/>
    <w:rsid w:val="00942E61"/>
    <w:rsid w:val="00962914"/>
    <w:rsid w:val="00964D8D"/>
    <w:rsid w:val="009D0D19"/>
    <w:rsid w:val="009E711C"/>
    <w:rsid w:val="00A05AE4"/>
    <w:rsid w:val="00A24CF6"/>
    <w:rsid w:val="00AC3F1E"/>
    <w:rsid w:val="00AE68D3"/>
    <w:rsid w:val="00B45440"/>
    <w:rsid w:val="00BA0C10"/>
    <w:rsid w:val="00BC69E5"/>
    <w:rsid w:val="00BE0F3C"/>
    <w:rsid w:val="00BE7AB9"/>
    <w:rsid w:val="00BF583C"/>
    <w:rsid w:val="00C11146"/>
    <w:rsid w:val="00C45840"/>
    <w:rsid w:val="00C5687B"/>
    <w:rsid w:val="00C60C96"/>
    <w:rsid w:val="00C65A41"/>
    <w:rsid w:val="00CA2184"/>
    <w:rsid w:val="00CB2018"/>
    <w:rsid w:val="00CB5073"/>
    <w:rsid w:val="00CE7511"/>
    <w:rsid w:val="00CF53E2"/>
    <w:rsid w:val="00D14F86"/>
    <w:rsid w:val="00D206F0"/>
    <w:rsid w:val="00D351E7"/>
    <w:rsid w:val="00DF1846"/>
    <w:rsid w:val="00E127AB"/>
    <w:rsid w:val="00E637F4"/>
    <w:rsid w:val="00E86B52"/>
    <w:rsid w:val="00EA7E87"/>
    <w:rsid w:val="00EB1CF0"/>
    <w:rsid w:val="00EB5373"/>
    <w:rsid w:val="00EC6774"/>
    <w:rsid w:val="00ED41B3"/>
    <w:rsid w:val="00F114CB"/>
    <w:rsid w:val="00F25A83"/>
    <w:rsid w:val="00F315C3"/>
    <w:rsid w:val="00F74782"/>
    <w:rsid w:val="00F75E91"/>
    <w:rsid w:val="00F8445E"/>
    <w:rsid w:val="00F90FB1"/>
    <w:rsid w:val="00FA0CE0"/>
    <w:rsid w:val="00FD190A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5B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F6"/>
    <w:pPr>
      <w:spacing w:before="240" w:after="240" w:line="300" w:lineRule="auto"/>
    </w:pPr>
    <w:rPr>
      <w:rFonts w:ascii="Source Sans Pro" w:hAnsi="Source Sans Pro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24CF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3F30"/>
  </w:style>
  <w:style w:type="paragraph" w:styleId="Pieddepage">
    <w:name w:val="footer"/>
    <w:basedOn w:val="Normal"/>
    <w:link w:val="PieddepageC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F30"/>
  </w:style>
  <w:style w:type="paragraph" w:styleId="Textedebulles">
    <w:name w:val="Balloon Text"/>
    <w:basedOn w:val="Normal"/>
    <w:link w:val="TextedebullesCar"/>
    <w:uiPriority w:val="99"/>
    <w:semiHidden/>
    <w:unhideWhenUsed/>
    <w:rsid w:val="001F3F30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F30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24CF6"/>
    <w:rPr>
      <w:rFonts w:ascii="Source Sans Pro" w:eastAsiaTheme="majorEastAsia" w:hAnsi="Source Sans Pro" w:cstheme="majorBidi"/>
      <w:b/>
      <w:bCs/>
      <w:sz w:val="32"/>
      <w:szCs w:val="32"/>
    </w:rPr>
  </w:style>
  <w:style w:type="table" w:styleId="Trameclaire-Accent1">
    <w:name w:val="Light Shading Accent 1"/>
    <w:basedOn w:val="TableauNormal"/>
    <w:uiPriority w:val="60"/>
    <w:rsid w:val="00942E61"/>
    <w:rPr>
      <w:color w:val="D13902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FD5A1E" w:themeColor="accent1"/>
        <w:bottom w:val="single" w:sz="8" w:space="0" w:color="FD5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942E61"/>
  </w:style>
  <w:style w:type="paragraph" w:styleId="En-ttedetabledesmatires">
    <w:name w:val="TOC Heading"/>
    <w:basedOn w:val="Titre1"/>
    <w:next w:val="Normal"/>
    <w:uiPriority w:val="39"/>
    <w:unhideWhenUsed/>
    <w:qFormat/>
    <w:rsid w:val="00A24CF6"/>
    <w:pPr>
      <w:spacing w:after="0" w:line="276" w:lineRule="auto"/>
      <w:outlineLvl w:val="9"/>
    </w:pPr>
    <w:rPr>
      <w:color w:val="000000" w:themeColor="text1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017C"/>
    <w:pPr>
      <w:spacing w:before="120" w:after="0"/>
    </w:pPr>
    <w:rPr>
      <w:rFonts w:asciiTheme="majorHAnsi" w:hAnsiTheme="majorHAnsi"/>
      <w:b/>
      <w:color w:val="548DD4"/>
      <w:sz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8017C"/>
    <w:pPr>
      <w:spacing w:before="0" w:after="0"/>
    </w:pPr>
    <w:rPr>
      <w:rFonts w:asciiTheme="minorHAnsi" w:hAnsiTheme="minorHAnsi"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48017C"/>
    <w:pPr>
      <w:spacing w:before="0" w:after="0"/>
      <w:ind w:left="180"/>
    </w:pPr>
    <w:rPr>
      <w:rFonts w:asciiTheme="minorHAnsi" w:hAnsiTheme="minorHAnsi"/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Sansinterligne">
    <w:name w:val="No Spacing"/>
    <w:uiPriority w:val="1"/>
    <w:qFormat/>
    <w:rsid w:val="002E6547"/>
    <w:rPr>
      <w:rFonts w:ascii="Source Sans Pro" w:hAnsi="Source Sans Pro"/>
      <w:sz w:val="18"/>
    </w:rPr>
  </w:style>
  <w:style w:type="character" w:styleId="Lienhypertexte">
    <w:name w:val="Hyperlink"/>
    <w:basedOn w:val="Policepardfaut"/>
    <w:uiPriority w:val="99"/>
    <w:unhideWhenUsed/>
    <w:rsid w:val="006009FC"/>
    <w:rPr>
      <w:color w:val="FD5A1E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1CF0"/>
    <w:pPr>
      <w:spacing w:before="0" w:after="0" w:line="240" w:lineRule="auto"/>
      <w:ind w:left="708"/>
    </w:pPr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891CE4"/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F6"/>
    <w:pPr>
      <w:spacing w:before="240" w:after="240" w:line="300" w:lineRule="auto"/>
    </w:pPr>
    <w:rPr>
      <w:rFonts w:ascii="Source Sans Pro" w:hAnsi="Source Sans Pro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24CF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3F30"/>
  </w:style>
  <w:style w:type="paragraph" w:styleId="Pieddepage">
    <w:name w:val="footer"/>
    <w:basedOn w:val="Normal"/>
    <w:link w:val="PieddepageC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F30"/>
  </w:style>
  <w:style w:type="paragraph" w:styleId="Textedebulles">
    <w:name w:val="Balloon Text"/>
    <w:basedOn w:val="Normal"/>
    <w:link w:val="TextedebullesCar"/>
    <w:uiPriority w:val="99"/>
    <w:semiHidden/>
    <w:unhideWhenUsed/>
    <w:rsid w:val="001F3F30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F30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24CF6"/>
    <w:rPr>
      <w:rFonts w:ascii="Source Sans Pro" w:eastAsiaTheme="majorEastAsia" w:hAnsi="Source Sans Pro" w:cstheme="majorBidi"/>
      <w:b/>
      <w:bCs/>
      <w:sz w:val="32"/>
      <w:szCs w:val="32"/>
    </w:rPr>
  </w:style>
  <w:style w:type="table" w:styleId="Trameclaire-Accent1">
    <w:name w:val="Light Shading Accent 1"/>
    <w:basedOn w:val="TableauNormal"/>
    <w:uiPriority w:val="60"/>
    <w:rsid w:val="00942E61"/>
    <w:rPr>
      <w:color w:val="D13902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FD5A1E" w:themeColor="accent1"/>
        <w:bottom w:val="single" w:sz="8" w:space="0" w:color="FD5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942E61"/>
  </w:style>
  <w:style w:type="paragraph" w:styleId="En-ttedetabledesmatires">
    <w:name w:val="TOC Heading"/>
    <w:basedOn w:val="Titre1"/>
    <w:next w:val="Normal"/>
    <w:uiPriority w:val="39"/>
    <w:unhideWhenUsed/>
    <w:qFormat/>
    <w:rsid w:val="00A24CF6"/>
    <w:pPr>
      <w:spacing w:after="0" w:line="276" w:lineRule="auto"/>
      <w:outlineLvl w:val="9"/>
    </w:pPr>
    <w:rPr>
      <w:color w:val="000000" w:themeColor="text1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017C"/>
    <w:pPr>
      <w:spacing w:before="120" w:after="0"/>
    </w:pPr>
    <w:rPr>
      <w:rFonts w:asciiTheme="majorHAnsi" w:hAnsiTheme="majorHAnsi"/>
      <w:b/>
      <w:color w:val="548DD4"/>
      <w:sz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8017C"/>
    <w:pPr>
      <w:spacing w:before="0" w:after="0"/>
    </w:pPr>
    <w:rPr>
      <w:rFonts w:asciiTheme="minorHAnsi" w:hAnsiTheme="minorHAnsi"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48017C"/>
    <w:pPr>
      <w:spacing w:before="0" w:after="0"/>
      <w:ind w:left="180"/>
    </w:pPr>
    <w:rPr>
      <w:rFonts w:asciiTheme="minorHAnsi" w:hAnsiTheme="minorHAnsi"/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Sansinterligne">
    <w:name w:val="No Spacing"/>
    <w:uiPriority w:val="1"/>
    <w:qFormat/>
    <w:rsid w:val="002E6547"/>
    <w:rPr>
      <w:rFonts w:ascii="Source Sans Pro" w:hAnsi="Source Sans Pro"/>
      <w:sz w:val="18"/>
    </w:rPr>
  </w:style>
  <w:style w:type="character" w:styleId="Lienhypertexte">
    <w:name w:val="Hyperlink"/>
    <w:basedOn w:val="Policepardfaut"/>
    <w:uiPriority w:val="99"/>
    <w:unhideWhenUsed/>
    <w:rsid w:val="006009FC"/>
    <w:rPr>
      <w:color w:val="FD5A1E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1CF0"/>
    <w:pPr>
      <w:spacing w:before="0" w:after="0" w:line="240" w:lineRule="auto"/>
      <w:ind w:left="708"/>
    </w:pPr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891CE4"/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office@eurometal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eurometal.ne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YWCA_STYLE">
  <a:themeElements>
    <a:clrScheme name="Custom 6">
      <a:dk1>
        <a:sysClr val="windowText" lastClr="000000"/>
      </a:dk1>
      <a:lt1>
        <a:sysClr val="window" lastClr="FFFFFF"/>
      </a:lt1>
      <a:dk2>
        <a:srgbClr val="404040"/>
      </a:dk2>
      <a:lt2>
        <a:srgbClr val="D9D9D9"/>
      </a:lt2>
      <a:accent1>
        <a:srgbClr val="FD5A1E"/>
      </a:accent1>
      <a:accent2>
        <a:srgbClr val="808080"/>
      </a:accent2>
      <a:accent3>
        <a:srgbClr val="BFBFBF"/>
      </a:accent3>
      <a:accent4>
        <a:srgbClr val="FFB507"/>
      </a:accent4>
      <a:accent5>
        <a:srgbClr val="3E9DDD"/>
      </a:accent5>
      <a:accent6>
        <a:srgbClr val="99C66A"/>
      </a:accent6>
      <a:hlink>
        <a:srgbClr val="FD5A1E"/>
      </a:hlink>
      <a:folHlink>
        <a:srgbClr val="BFBFB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D909A-DD39-4C9E-A017-2978DDE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INVITATION – EUROMETAL REGIONAL MEETING CENTRAL EUROPE	</vt:lpstr>
      <vt:lpstr>    REGISTRATION – EUROMETAL REGIONAL MEETING CENTRAL EUROPE</vt:lpstr>
    </vt:vector>
  </TitlesOfParts>
  <Company>EUROMETAL</Company>
  <LinksUpToDate>false</LinksUpToDate>
  <CharactersWithSpaces>2143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Silva</dc:creator>
  <cp:lastModifiedBy>Kirps</cp:lastModifiedBy>
  <cp:revision>4</cp:revision>
  <cp:lastPrinted>2016-02-18T12:37:00Z</cp:lastPrinted>
  <dcterms:created xsi:type="dcterms:W3CDTF">2016-02-18T12:41:00Z</dcterms:created>
  <dcterms:modified xsi:type="dcterms:W3CDTF">2016-02-21T08:45:00Z</dcterms:modified>
</cp:coreProperties>
</file>